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086B5" w14:textId="7B93AC97"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7F25D5">
        <w:rPr>
          <w:rFonts w:ascii="Arial" w:hAnsi="Arial" w:cs="Arial"/>
          <w:b/>
          <w:bCs/>
          <w:sz w:val="24"/>
          <w:szCs w:val="24"/>
        </w:rPr>
        <w:t>7</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0E504D">
        <w:rPr>
          <w:rFonts w:ascii="Arial" w:hAnsi="Arial"/>
          <w:b/>
          <w:sz w:val="24"/>
          <w:szCs w:val="24"/>
        </w:rPr>
        <w:t>5763</w:t>
      </w:r>
    </w:p>
    <w:p w14:paraId="40D86A06" w14:textId="4DB55A64" w:rsidR="00B322FE" w:rsidRPr="00F31A15" w:rsidRDefault="007F25D5" w:rsidP="006763E8">
      <w:pPr>
        <w:pStyle w:val="Header"/>
        <w:spacing w:after="240"/>
        <w:rPr>
          <w:noProof w:val="0"/>
          <w:sz w:val="24"/>
          <w:szCs w:val="24"/>
          <w:lang w:val="en-US"/>
        </w:rPr>
      </w:pPr>
      <w:r>
        <w:rPr>
          <w:rFonts w:cs="Arial"/>
          <w:bCs/>
          <w:sz w:val="24"/>
          <w:szCs w:val="24"/>
          <w:lang w:val="en-US"/>
        </w:rPr>
        <w:t>Fukuoka</w:t>
      </w:r>
      <w:r w:rsidR="003460AA">
        <w:rPr>
          <w:rFonts w:cs="Arial"/>
          <w:bCs/>
          <w:sz w:val="24"/>
          <w:szCs w:val="24"/>
          <w:lang w:val="en-US"/>
        </w:rPr>
        <w:t xml:space="preserve">, </w:t>
      </w:r>
      <w:r>
        <w:rPr>
          <w:rFonts w:cs="Arial"/>
          <w:bCs/>
          <w:sz w:val="24"/>
          <w:szCs w:val="24"/>
          <w:lang w:val="en-US"/>
        </w:rPr>
        <w:t>Japan</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May</w:t>
      </w:r>
      <w:r w:rsidR="003460AA">
        <w:rPr>
          <w:rFonts w:cs="Arial"/>
          <w:bCs/>
          <w:sz w:val="24"/>
          <w:szCs w:val="24"/>
        </w:rPr>
        <w:t xml:space="preserve"> </w:t>
      </w:r>
      <w:r>
        <w:rPr>
          <w:rFonts w:cs="Arial"/>
          <w:bCs/>
          <w:sz w:val="24"/>
          <w:szCs w:val="24"/>
        </w:rPr>
        <w:t>20</w:t>
      </w:r>
      <w:r w:rsidR="003460AA" w:rsidRPr="003460AA">
        <w:rPr>
          <w:rFonts w:cs="Arial"/>
          <w:bCs/>
          <w:sz w:val="24"/>
          <w:szCs w:val="24"/>
          <w:vertAlign w:val="superscript"/>
        </w:rPr>
        <w:t>th</w:t>
      </w:r>
      <w:r w:rsidR="006763E8" w:rsidRPr="00AC5C30">
        <w:rPr>
          <w:rFonts w:cs="Arial"/>
          <w:bCs/>
          <w:sz w:val="24"/>
          <w:szCs w:val="24"/>
        </w:rPr>
        <w:t xml:space="preserve"> – </w:t>
      </w:r>
      <w:r>
        <w:rPr>
          <w:rFonts w:cs="Arial"/>
          <w:bCs/>
          <w:sz w:val="24"/>
          <w:szCs w:val="24"/>
        </w:rPr>
        <w:t>24</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9412AA5"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21A9BC94" w:rsidR="00B322FE" w:rsidRPr="00704788" w:rsidRDefault="000E504D" w:rsidP="002B4810">
            <w:pPr>
              <w:pStyle w:val="CRCoverPage"/>
              <w:spacing w:after="0"/>
              <w:jc w:val="center"/>
              <w:rPr>
                <w:b/>
                <w:bCs/>
                <w:noProof/>
              </w:rPr>
            </w:pPr>
            <w:r>
              <w:rPr>
                <w:b/>
                <w:bCs/>
                <w:noProof/>
              </w:rPr>
              <w:t>0653</w:t>
            </w:r>
            <w:bookmarkStart w:id="1" w:name="_GoBack"/>
            <w:bookmarkEnd w:id="1"/>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442B7F9D" w:rsidR="00B322FE" w:rsidRPr="00F042BB" w:rsidRDefault="00B322FE" w:rsidP="003300CD">
            <w:pPr>
              <w:pStyle w:val="CRCoverPage"/>
              <w:spacing w:after="0"/>
              <w:jc w:val="center"/>
              <w:rPr>
                <w:b/>
                <w:bCs/>
                <w:noProof/>
                <w:sz w:val="28"/>
              </w:rPr>
            </w:pPr>
            <w:r w:rsidRPr="00F042BB">
              <w:rPr>
                <w:b/>
                <w:bCs/>
                <w:sz w:val="28"/>
                <w:szCs w:val="28"/>
              </w:rPr>
              <w:t>1</w:t>
            </w:r>
            <w:r w:rsidR="009127FA">
              <w:rPr>
                <w:b/>
                <w:bCs/>
                <w:sz w:val="28"/>
                <w:szCs w:val="28"/>
              </w:rPr>
              <w:t>8</w:t>
            </w:r>
            <w:r w:rsidRPr="00F042BB">
              <w:rPr>
                <w:b/>
                <w:bCs/>
                <w:sz w:val="28"/>
                <w:szCs w:val="28"/>
              </w:rPr>
              <w:t>.</w:t>
            </w:r>
            <w:r w:rsidR="009127FA">
              <w:rPr>
                <w:b/>
                <w:bCs/>
                <w:sz w:val="28"/>
                <w:szCs w:val="28"/>
              </w:rPr>
              <w:t>2</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0DB059" w:rsidR="00B322FE" w:rsidRDefault="00E87FF5" w:rsidP="00B322FE">
            <w:pPr>
              <w:pStyle w:val="CRCoverPage"/>
              <w:spacing w:after="0"/>
              <w:ind w:left="100"/>
              <w:rPr>
                <w:noProof/>
              </w:rPr>
            </w:pPr>
            <w:r>
              <w:t>Rel-1</w:t>
            </w:r>
            <w:r w:rsidR="009127FA">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1DA8AA5" w:rsidR="00B322FE" w:rsidRPr="00E53C47" w:rsidRDefault="009847D2" w:rsidP="00B60919">
            <w:pPr>
              <w:pStyle w:val="CRCoverPage"/>
              <w:spacing w:after="0"/>
              <w:ind w:left="100"/>
              <w:rPr>
                <w:noProof/>
                <w:highlight w:val="yellow"/>
              </w:rPr>
            </w:pPr>
            <w:r>
              <w:fldChar w:fldCharType="begin"/>
            </w:r>
            <w:r>
              <w:instrText xml:space="preserve"> DOCPROPERTY  RelatedWis  \* MERGEFORMAT </w:instrText>
            </w:r>
            <w:r>
              <w:fldChar w:fldCharType="separate"/>
            </w:r>
            <w:r w:rsidR="004C4B17" w:rsidRPr="005F7DE3">
              <w:rPr>
                <w:noProof/>
              </w:rPr>
              <w:t>N</w:t>
            </w:r>
            <w:bookmarkStart w:id="2" w:name="OLE_LINK7"/>
            <w:r w:rsidR="004C4B17" w:rsidRPr="005F7DE3">
              <w:rPr>
                <w:noProof/>
              </w:rPr>
              <w:t>R_cov_enh</w:t>
            </w:r>
            <w:r w:rsidR="004C4B17">
              <w:rPr>
                <w:noProof/>
              </w:rPr>
              <w:t>2</w:t>
            </w:r>
            <w:r w:rsidR="004C4B17" w:rsidRPr="005F7DE3">
              <w:rPr>
                <w:noProof/>
              </w:rPr>
              <w:t>-Core</w:t>
            </w:r>
            <w:bookmarkEnd w:id="2"/>
            <w:r>
              <w:rPr>
                <w:noProof/>
              </w:rPr>
              <w:fldChar w:fldCharType="end"/>
            </w:r>
            <w:r w:rsidR="004C4B17">
              <w:rPr>
                <w:noProof/>
              </w:rPr>
              <w:t xml:space="preserve">, </w:t>
            </w:r>
            <w:r w:rsidR="005E0F86">
              <w:rPr>
                <w:rFonts w:eastAsia="Malgun Gothic"/>
              </w:rPr>
              <w:t>NR_SL_enh2-Core,</w:t>
            </w:r>
            <w:r w:rsidR="005E0F86">
              <w:t xml:space="preserve"> </w:t>
            </w:r>
            <w:r w:rsidR="000B170A">
              <w:t>NR_mob_enh2-Core</w:t>
            </w:r>
            <w:r w:rsidR="004428A9">
              <w:t>, NR_NTN_enh-Core</w:t>
            </w:r>
            <w:r w:rsidR="000A785D">
              <w:rPr>
                <w:noProof/>
              </w:rPr>
              <w:t xml:space="preserve">, </w:t>
            </w:r>
            <w:r w:rsidR="000A785D">
              <w:t>NR_MBS</w:t>
            </w:r>
            <w:r w:rsidR="000A785D">
              <w:rPr>
                <w:rFonts w:hint="eastAsia"/>
                <w:lang w:eastAsia="zh-CN"/>
              </w:rPr>
              <w:t>_</w:t>
            </w:r>
            <w:r w:rsidR="000A785D">
              <w:rPr>
                <w:lang w:eastAsia="zh-CN"/>
              </w:rPr>
              <w:t>enh</w:t>
            </w:r>
            <w:r w:rsidR="000A785D">
              <w:rPr>
                <w:rFonts w:hint="eastAsia"/>
                <w:lang w:eastAsia="zh-CN"/>
              </w:rPr>
              <w:t>-</w:t>
            </w:r>
            <w:r w:rsidR="000A785D" w:rsidRPr="009A1906">
              <w:rPr>
                <w:rFonts w:hint="eastAsia"/>
                <w:lang w:eastAsia="zh-CN"/>
              </w:rPr>
              <w:t>Core</w:t>
            </w:r>
            <w:r w:rsidR="009A1906" w:rsidRPr="009A1906">
              <w:rPr>
                <w:lang w:eastAsia="zh-CN"/>
              </w:rPr>
              <w:t xml:space="preserve">, </w:t>
            </w:r>
            <w:r w:rsidR="009A1906" w:rsidRPr="009A1906">
              <w:t>NR_pos_enh2-C</w:t>
            </w:r>
            <w:r w:rsidR="009A1906" w:rsidRPr="009A1906">
              <w:rPr>
                <w:rFonts w:cs="Arial"/>
                <w:lang w:eastAsia="zh-CN"/>
              </w:rPr>
              <w:t>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796C769" w:rsidR="00B322FE" w:rsidRDefault="00B322FE" w:rsidP="00B322FE">
            <w:pPr>
              <w:pStyle w:val="CRCoverPage"/>
              <w:spacing w:after="0"/>
              <w:ind w:left="100"/>
              <w:rPr>
                <w:noProof/>
              </w:rPr>
            </w:pPr>
            <w:r w:rsidRPr="005F7DE3">
              <w:t>202</w:t>
            </w:r>
            <w:r w:rsidR="00362166">
              <w:t>4</w:t>
            </w:r>
            <w:r w:rsidRPr="005F7DE3">
              <w:t>-</w:t>
            </w:r>
            <w:r w:rsidR="00362166">
              <w:t>0</w:t>
            </w:r>
            <w:r w:rsidR="007F25D5">
              <w:t>5</w:t>
            </w:r>
            <w:r w:rsidRPr="005F7DE3">
              <w:t>-</w:t>
            </w:r>
            <w:r w:rsidR="000E504D">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2419DE9" w:rsidR="00B322FE" w:rsidRDefault="00B322FE" w:rsidP="00B322FE">
            <w:pPr>
              <w:pStyle w:val="CRCoverPage"/>
              <w:spacing w:after="0"/>
              <w:ind w:left="100"/>
              <w:rPr>
                <w:noProof/>
              </w:rPr>
            </w:pPr>
            <w:r w:rsidRPr="005F7DE3">
              <w:t>Rel-1</w:t>
            </w:r>
            <w:r w:rsidR="009127FA">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87032" w14:textId="1E6B4D09" w:rsidR="007F25D5" w:rsidRDefault="007F25D5" w:rsidP="007F25D5">
            <w:pPr>
              <w:pStyle w:val="CRCoverPage"/>
              <w:spacing w:after="0"/>
              <w:rPr>
                <w:rFonts w:cs="Arial"/>
                <w:noProof/>
              </w:rPr>
            </w:pPr>
            <w:r>
              <w:rPr>
                <w:rFonts w:cs="Arial"/>
                <w:noProof/>
              </w:rPr>
              <w:t>RAN1#116bis</w:t>
            </w:r>
          </w:p>
          <w:p w14:paraId="2416E061" w14:textId="38E9344E" w:rsidR="00766CDB" w:rsidRDefault="00766CDB" w:rsidP="00756A94">
            <w:pPr>
              <w:pStyle w:val="CRCoverPage"/>
              <w:numPr>
                <w:ilvl w:val="0"/>
                <w:numId w:val="24"/>
              </w:numPr>
              <w:spacing w:after="0"/>
              <w:rPr>
                <w:rFonts w:cs="Arial"/>
                <w:noProof/>
              </w:rPr>
            </w:pPr>
            <w:r>
              <w:rPr>
                <w:rFonts w:cs="Arial"/>
                <w:noProof/>
              </w:rPr>
              <w:t>Clarify total power ramp-up for PRACH preamble by referring to TS 38.321 in Clause 7.1.1.</w:t>
            </w:r>
          </w:p>
          <w:p w14:paraId="52136C44" w14:textId="5CAE6F95" w:rsidR="000F3B08" w:rsidRDefault="000F3B08" w:rsidP="00756A94">
            <w:pPr>
              <w:pStyle w:val="CRCoverPage"/>
              <w:numPr>
                <w:ilvl w:val="0"/>
                <w:numId w:val="24"/>
              </w:numPr>
              <w:spacing w:after="0"/>
              <w:rPr>
                <w:rFonts w:cs="Arial"/>
                <w:noProof/>
              </w:rPr>
            </w:pPr>
            <w:r>
              <w:rPr>
                <w:rFonts w:cs="Arial"/>
                <w:noProof/>
              </w:rPr>
              <w:t>Missing reference to Clause 22.1 for DM-RS antenna port quasi co-location with SS-PPCH block for PDCCH receptions in CORESET 0.</w:t>
            </w:r>
            <w:r w:rsidR="0076124F">
              <w:rPr>
                <w:rFonts w:cs="Arial"/>
                <w:noProof/>
              </w:rPr>
              <w:t xml:space="preserve"> In Clause 10.1.</w:t>
            </w:r>
          </w:p>
          <w:p w14:paraId="4147CB0A" w14:textId="14249994" w:rsidR="0076124F" w:rsidRDefault="0076124F" w:rsidP="00766CDB">
            <w:pPr>
              <w:pStyle w:val="CRCoverPage"/>
              <w:numPr>
                <w:ilvl w:val="0"/>
                <w:numId w:val="24"/>
              </w:numPr>
              <w:spacing w:after="0"/>
              <w:rPr>
                <w:rFonts w:cs="Arial"/>
                <w:noProof/>
              </w:rPr>
            </w:pPr>
            <w:r>
              <w:rPr>
                <w:rFonts w:cs="Arial"/>
                <w:noProof/>
              </w:rPr>
              <w:t>Editorial correction in Clause 16.1.</w:t>
            </w:r>
          </w:p>
          <w:p w14:paraId="362283D2" w14:textId="529F3883" w:rsidR="00756A94" w:rsidRPr="0076124F" w:rsidRDefault="00756A94" w:rsidP="00766CDB">
            <w:pPr>
              <w:pStyle w:val="CRCoverPage"/>
              <w:numPr>
                <w:ilvl w:val="0"/>
                <w:numId w:val="24"/>
              </w:numPr>
              <w:spacing w:after="0"/>
              <w:rPr>
                <w:rFonts w:cs="Arial"/>
                <w:noProof/>
              </w:rPr>
            </w:pPr>
            <w:r w:rsidRPr="0076124F">
              <w:rPr>
                <w:rFonts w:cs="Arial"/>
              </w:rPr>
              <w:t>Misaligned parameter name</w:t>
            </w:r>
            <w:r w:rsidR="007424DF" w:rsidRPr="0076124F">
              <w:rPr>
                <w:rFonts w:cs="Arial"/>
              </w:rPr>
              <w:t>s</w:t>
            </w:r>
            <w:r w:rsidRPr="0076124F">
              <w:rPr>
                <w:rFonts w:cs="Arial"/>
              </w:rPr>
              <w:t xml:space="preserve"> with TS 38.331 v18.1.0 in Clause</w:t>
            </w:r>
            <w:r w:rsidR="00851B9F" w:rsidRPr="0076124F">
              <w:rPr>
                <w:rFonts w:cs="Arial"/>
              </w:rPr>
              <w:t>s 8.1</w:t>
            </w:r>
            <w:r w:rsidR="00BC2021" w:rsidRPr="0076124F">
              <w:rPr>
                <w:rFonts w:cs="Arial"/>
              </w:rPr>
              <w:t>,</w:t>
            </w:r>
            <w:r w:rsidRPr="0076124F">
              <w:rPr>
                <w:rFonts w:cs="Arial"/>
              </w:rPr>
              <w:t xml:space="preserve"> 21</w:t>
            </w:r>
            <w:r w:rsidR="00BC2021" w:rsidRPr="0076124F">
              <w:rPr>
                <w:rFonts w:cs="Arial"/>
              </w:rPr>
              <w:t>, and 22.2</w:t>
            </w:r>
            <w:r w:rsidRPr="0076124F">
              <w:rPr>
                <w:rFonts w:cs="Arial"/>
              </w:rPr>
              <w:t>.</w:t>
            </w:r>
          </w:p>
          <w:p w14:paraId="38807E55" w14:textId="49988873" w:rsidR="00B35639" w:rsidRPr="007F25D5" w:rsidRDefault="00393ADD" w:rsidP="0076124F">
            <w:pPr>
              <w:pStyle w:val="CRCoverPage"/>
              <w:numPr>
                <w:ilvl w:val="0"/>
                <w:numId w:val="24"/>
              </w:numPr>
              <w:spacing w:after="0"/>
              <w:rPr>
                <w:rFonts w:cs="Arial"/>
                <w:noProof/>
              </w:rPr>
            </w:pPr>
            <w:r>
              <w:t>Introduce NTN operation for frequency bands defined by FR2-NTN</w:t>
            </w:r>
            <w:r w:rsidR="00852B97">
              <w:t>.</w:t>
            </w:r>
          </w:p>
          <w:p w14:paraId="7BB786FB" w14:textId="11E8B8F6" w:rsidR="007F25D5" w:rsidRDefault="007F25D5" w:rsidP="007F25D5">
            <w:pPr>
              <w:pStyle w:val="CRCoverPage"/>
              <w:spacing w:after="0"/>
              <w:ind w:left="100"/>
              <w:rPr>
                <w:rFonts w:cs="Arial"/>
                <w:noProof/>
              </w:rPr>
            </w:pPr>
          </w:p>
          <w:p w14:paraId="280C68D8" w14:textId="0189B108" w:rsidR="007F25D5" w:rsidRPr="007F25D5" w:rsidRDefault="007F25D5" w:rsidP="007F25D5">
            <w:pPr>
              <w:pStyle w:val="CRCoverPage"/>
              <w:spacing w:after="0"/>
              <w:ind w:left="100"/>
              <w:rPr>
                <w:rFonts w:cs="Arial"/>
                <w:noProof/>
              </w:rPr>
            </w:pPr>
            <w:r>
              <w:rPr>
                <w:rFonts w:cs="Arial"/>
                <w:noProof/>
              </w:rPr>
              <w:t>RAN1#117</w:t>
            </w:r>
          </w:p>
          <w:p w14:paraId="4EB14E02" w14:textId="593D054B" w:rsidR="00D47794" w:rsidRDefault="00D47794" w:rsidP="00D47794">
            <w:pPr>
              <w:pStyle w:val="CRCoverPage"/>
              <w:numPr>
                <w:ilvl w:val="0"/>
                <w:numId w:val="24"/>
              </w:numPr>
              <w:spacing w:after="0"/>
              <w:rPr>
                <w:rFonts w:cs="Arial"/>
                <w:noProof/>
              </w:rPr>
            </w:pPr>
            <w:r w:rsidRPr="0076124F">
              <w:rPr>
                <w:rFonts w:cs="Arial"/>
              </w:rPr>
              <w:t xml:space="preserve">Misaligned parameter names with TS 38.331 v18.1.0 in Clause </w:t>
            </w:r>
            <w:r>
              <w:rPr>
                <w:rFonts w:cs="Arial"/>
              </w:rPr>
              <w:t>7.7.1</w:t>
            </w:r>
            <w:r w:rsidRPr="0076124F">
              <w:rPr>
                <w:rFonts w:cs="Arial"/>
              </w:rPr>
              <w:t>.</w:t>
            </w:r>
          </w:p>
          <w:p w14:paraId="1500EB16" w14:textId="42C8F97F" w:rsidR="0034542C" w:rsidRPr="0076124F" w:rsidRDefault="0034542C" w:rsidP="00D47794">
            <w:pPr>
              <w:pStyle w:val="CRCoverPage"/>
              <w:numPr>
                <w:ilvl w:val="0"/>
                <w:numId w:val="24"/>
              </w:numPr>
              <w:spacing w:after="0"/>
              <w:rPr>
                <w:rFonts w:cs="Arial"/>
                <w:noProof/>
              </w:rPr>
            </w:pPr>
            <w:r>
              <w:rPr>
                <w:rFonts w:eastAsia="DengXian"/>
                <w:lang w:val="en-US" w:eastAsia="zh-CN"/>
              </w:rPr>
              <w:t>Missing RRC parameters for power control procedure of first Type 1 CG-PUSCH transmission after RACH-less HO in NTN in Clause 7.1.1.</w:t>
            </w:r>
          </w:p>
          <w:p w14:paraId="18A53288" w14:textId="77777777" w:rsidR="007F25D5" w:rsidRPr="000A785D" w:rsidRDefault="0037616C" w:rsidP="0076124F">
            <w:pPr>
              <w:pStyle w:val="CRCoverPage"/>
              <w:numPr>
                <w:ilvl w:val="0"/>
                <w:numId w:val="24"/>
              </w:numPr>
              <w:spacing w:after="0"/>
              <w:rPr>
                <w:rFonts w:cs="Arial"/>
                <w:noProof/>
              </w:rPr>
            </w:pPr>
            <w:r>
              <w:rPr>
                <w:noProof/>
              </w:rPr>
              <w:t xml:space="preserve">Incorrect statement that the LTM Cell Switch Command includes a </w:t>
            </w:r>
            <w:r w:rsidRPr="00DF3E52">
              <w:rPr>
                <w:i/>
                <w:iCs/>
              </w:rPr>
              <w:t>Candidate</w:t>
            </w:r>
            <w:r w:rsidRPr="00E628BC">
              <w:rPr>
                <w:rFonts w:cs="Times"/>
                <w:i/>
                <w:iCs/>
                <w:szCs w:val="18"/>
                <w:lang w:eastAsia="zh-CN"/>
              </w:rPr>
              <w:t>TCI-State</w:t>
            </w:r>
            <w:r w:rsidRPr="00E628BC">
              <w:rPr>
                <w:rFonts w:cs="Times"/>
                <w:iCs/>
                <w:szCs w:val="18"/>
                <w:lang w:eastAsia="zh-CN"/>
              </w:rPr>
              <w:t xml:space="preserve"> </w:t>
            </w:r>
            <w:r w:rsidRPr="00E628BC">
              <w:t xml:space="preserve">and/or </w:t>
            </w:r>
            <w:r w:rsidRPr="00DF3E52">
              <w:rPr>
                <w:i/>
                <w:iCs/>
              </w:rPr>
              <w:t>Candidate</w:t>
            </w:r>
            <w:r w:rsidRPr="00E628BC">
              <w:rPr>
                <w:i/>
              </w:rPr>
              <w:t>TCI-UL-State</w:t>
            </w:r>
            <w:r>
              <w:rPr>
                <w:i/>
              </w:rPr>
              <w:t xml:space="preserve"> </w:t>
            </w:r>
            <w:r w:rsidRPr="0037616C">
              <w:t>in Clause 21</w:t>
            </w:r>
            <w:r>
              <w:rPr>
                <w:i/>
              </w:rPr>
              <w:t>.</w:t>
            </w:r>
          </w:p>
          <w:p w14:paraId="49FEAFEE" w14:textId="023F17AD" w:rsidR="000A785D" w:rsidRPr="0076124F" w:rsidRDefault="000A785D" w:rsidP="000A785D">
            <w:pPr>
              <w:pStyle w:val="CRCoverPage"/>
              <w:numPr>
                <w:ilvl w:val="0"/>
                <w:numId w:val="24"/>
              </w:numPr>
              <w:spacing w:after="0"/>
              <w:rPr>
                <w:rFonts w:cs="Arial"/>
                <w:noProof/>
              </w:rPr>
            </w:pPr>
            <w:r w:rsidRPr="0076124F">
              <w:rPr>
                <w:rFonts w:cs="Arial"/>
              </w:rPr>
              <w:t xml:space="preserve">Misaligned parameter name with TS 38.331 v18.1.0 </w:t>
            </w:r>
            <w:r>
              <w:rPr>
                <w:noProof/>
                <w:lang w:eastAsia="zh-CN"/>
              </w:rPr>
              <w:t>for multicast reception in RRC_INACTIVE state</w:t>
            </w:r>
            <w:r w:rsidRPr="0076124F">
              <w:rPr>
                <w:rFonts w:cs="Arial"/>
              </w:rPr>
              <w:t xml:space="preserve"> in Clause</w:t>
            </w:r>
            <w:r>
              <w:rPr>
                <w:rFonts w:cs="Arial"/>
              </w:rPr>
              <w:t>s</w:t>
            </w:r>
            <w:r w:rsidRPr="0076124F">
              <w:rPr>
                <w:rFonts w:cs="Arial"/>
              </w:rPr>
              <w:t xml:space="preserve"> </w:t>
            </w:r>
            <w:r>
              <w:rPr>
                <w:rFonts w:cs="Arial"/>
              </w:rPr>
              <w:t>9, 10.1, and 18</w:t>
            </w:r>
            <w:r w:rsidRPr="0076124F">
              <w:rPr>
                <w:rFonts w:cs="Arial"/>
              </w:rPr>
              <w:t>.</w:t>
            </w:r>
          </w:p>
          <w:p w14:paraId="4F7ADE3A" w14:textId="77777777" w:rsidR="000A785D" w:rsidRPr="009A1906" w:rsidRDefault="009E2752" w:rsidP="0076124F">
            <w:pPr>
              <w:pStyle w:val="CRCoverPage"/>
              <w:numPr>
                <w:ilvl w:val="0"/>
                <w:numId w:val="24"/>
              </w:numPr>
              <w:spacing w:after="0"/>
              <w:rPr>
                <w:rFonts w:cs="Arial"/>
                <w:noProof/>
              </w:rPr>
            </w:pPr>
            <w:r w:rsidRPr="0076124F">
              <w:rPr>
                <w:rFonts w:cs="Arial"/>
              </w:rPr>
              <w:t xml:space="preserve">Misaligned </w:t>
            </w:r>
            <w:r w:rsidRPr="009A1906">
              <w:rPr>
                <w:rFonts w:cs="Arial"/>
              </w:rPr>
              <w:t xml:space="preserve">parameter names with TS 38.331 v18.1.0 in Clause </w:t>
            </w:r>
            <w:r w:rsidR="00312E0D" w:rsidRPr="009A1906">
              <w:rPr>
                <w:rFonts w:cs="Arial"/>
              </w:rPr>
              <w:t>22</w:t>
            </w:r>
            <w:r w:rsidRPr="009A1906">
              <w:rPr>
                <w:rFonts w:cs="Arial"/>
              </w:rPr>
              <w:t>.1</w:t>
            </w:r>
            <w:r w:rsidR="00717BA3" w:rsidRPr="009A1906">
              <w:rPr>
                <w:rFonts w:cs="Arial"/>
              </w:rPr>
              <w:t>.</w:t>
            </w:r>
          </w:p>
          <w:p w14:paraId="49219A91" w14:textId="4ED068BF" w:rsidR="00717BA3" w:rsidRPr="003516C1" w:rsidRDefault="009A1906" w:rsidP="0076124F">
            <w:pPr>
              <w:pStyle w:val="CRCoverPage"/>
              <w:numPr>
                <w:ilvl w:val="0"/>
                <w:numId w:val="24"/>
              </w:numPr>
              <w:spacing w:after="0"/>
              <w:rPr>
                <w:rFonts w:cs="Arial"/>
                <w:noProof/>
              </w:rPr>
            </w:pPr>
            <w:r w:rsidRPr="009A1906">
              <w:rPr>
                <w:rFonts w:eastAsia="Times New Roman"/>
                <w:lang w:eastAsia="zh-CN"/>
              </w:rPr>
              <w:t>Missing reference to parameter in TS 38.331 v18.1.0</w:t>
            </w:r>
            <w:r w:rsidR="00717BA3" w:rsidRPr="009A1906">
              <w:rPr>
                <w:lang w:val="en-US" w:eastAsia="zh-CN"/>
              </w:rPr>
              <w:t xml:space="preserve"> for pathloss </w:t>
            </w:r>
            <w:r w:rsidR="00717BA3" w:rsidRPr="00E33D31">
              <w:rPr>
                <w:lang w:val="en-US" w:eastAsia="zh-CN"/>
              </w:rPr>
              <w:t>measure</w:t>
            </w:r>
            <w:r w:rsidR="00717BA3">
              <w:rPr>
                <w:lang w:val="en-US" w:eastAsia="zh-CN"/>
              </w:rPr>
              <w:t>ment in Clause 7.3.1.</w:t>
            </w:r>
          </w:p>
          <w:p w14:paraId="2FBF3E32" w14:textId="77777777" w:rsidR="003516C1" w:rsidRDefault="003516C1" w:rsidP="005C4DC6">
            <w:pPr>
              <w:pStyle w:val="CRCoverPage"/>
              <w:numPr>
                <w:ilvl w:val="0"/>
                <w:numId w:val="24"/>
              </w:numPr>
              <w:spacing w:after="0"/>
              <w:rPr>
                <w:rFonts w:cs="Arial"/>
                <w:noProof/>
              </w:rPr>
            </w:pPr>
            <w:r w:rsidRPr="0076124F">
              <w:rPr>
                <w:rFonts w:cs="Arial"/>
              </w:rPr>
              <w:t xml:space="preserve">Misaligned parameter names with TS 38.331 v18.1.0 in Clause </w:t>
            </w:r>
            <w:r>
              <w:rPr>
                <w:rFonts w:cs="Arial"/>
              </w:rPr>
              <w:t>16.1.</w:t>
            </w:r>
          </w:p>
          <w:p w14:paraId="5A753578" w14:textId="746847DE" w:rsidR="00740AD1" w:rsidRPr="005C4DC6" w:rsidRDefault="003D46AC" w:rsidP="005C4DC6">
            <w:pPr>
              <w:pStyle w:val="CRCoverPage"/>
              <w:numPr>
                <w:ilvl w:val="0"/>
                <w:numId w:val="24"/>
              </w:numPr>
              <w:spacing w:after="0"/>
              <w:rPr>
                <w:rFonts w:cs="Arial"/>
                <w:noProof/>
              </w:rPr>
            </w:pPr>
            <w:r>
              <w:t xml:space="preserve">Misaligned parameter name </w:t>
            </w:r>
            <w:r w:rsidRPr="009A1906">
              <w:rPr>
                <w:rFonts w:cs="Arial"/>
              </w:rPr>
              <w:t>with TS 38.331 v18.1.0</w:t>
            </w:r>
            <w:r>
              <w:rPr>
                <w:rFonts w:cs="Arial"/>
              </w:rPr>
              <w:t xml:space="preserve"> in Clause 16.4A.</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DB04F" w14:textId="4868BEA0" w:rsidR="007F25D5" w:rsidRDefault="007F25D5" w:rsidP="007F25D5">
            <w:pPr>
              <w:pStyle w:val="CRCoverPage"/>
              <w:spacing w:after="0"/>
              <w:rPr>
                <w:rFonts w:cs="Arial"/>
                <w:iCs/>
                <w:noProof/>
                <w:lang w:eastAsia="zh-CN"/>
              </w:rPr>
            </w:pPr>
            <w:r>
              <w:rPr>
                <w:rFonts w:cs="Arial"/>
                <w:iCs/>
                <w:noProof/>
                <w:lang w:eastAsia="zh-CN"/>
              </w:rPr>
              <w:t>RAN1#116bis</w:t>
            </w:r>
          </w:p>
          <w:p w14:paraId="2918F279" w14:textId="74D0049B" w:rsidR="00766CDB" w:rsidRPr="000F3B08" w:rsidRDefault="00766CDB" w:rsidP="003516C1">
            <w:pPr>
              <w:pStyle w:val="CRCoverPage"/>
              <w:numPr>
                <w:ilvl w:val="0"/>
                <w:numId w:val="25"/>
              </w:numPr>
              <w:spacing w:after="0"/>
              <w:rPr>
                <w:rFonts w:cs="Arial"/>
                <w:iCs/>
                <w:noProof/>
                <w:lang w:eastAsia="zh-CN"/>
              </w:rPr>
            </w:pPr>
            <w:r>
              <w:rPr>
                <w:rFonts w:cs="Arial"/>
                <w:iCs/>
                <w:noProof/>
                <w:lang w:eastAsia="zh-CN"/>
              </w:rPr>
              <w:t>Remove “</w:t>
            </w:r>
            <w:r w:rsidRPr="00B916EC">
              <w:t xml:space="preserve">from the first to the last </w:t>
            </w:r>
            <w:proofErr w:type="gramStart"/>
            <w:r w:rsidRPr="00B916EC">
              <w:rPr>
                <w:lang w:val="en-US"/>
              </w:rPr>
              <w:t>random access</w:t>
            </w:r>
            <w:proofErr w:type="gramEnd"/>
            <w:r w:rsidRPr="00B916EC">
              <w:rPr>
                <w:lang w:val="en-US"/>
              </w:rPr>
              <w:t xml:space="preserve"> </w:t>
            </w:r>
            <w:r w:rsidRPr="00B916EC">
              <w:t>preamble</w:t>
            </w:r>
            <w:r>
              <w:t>” and add reference to TS 38.321 in Clause 7.1.1.</w:t>
            </w:r>
          </w:p>
          <w:p w14:paraId="41B26E98" w14:textId="543EE828" w:rsidR="000F3B08" w:rsidRDefault="000F3B08" w:rsidP="003516C1">
            <w:pPr>
              <w:pStyle w:val="CRCoverPage"/>
              <w:numPr>
                <w:ilvl w:val="0"/>
                <w:numId w:val="25"/>
              </w:numPr>
              <w:spacing w:after="0"/>
              <w:rPr>
                <w:rFonts w:cs="Arial"/>
                <w:noProof/>
              </w:rPr>
            </w:pPr>
            <w:r>
              <w:rPr>
                <w:rFonts w:cs="Arial"/>
                <w:noProof/>
              </w:rPr>
              <w:lastRenderedPageBreak/>
              <w:t>Add reference to Clause 22.1 for DM-RS antenna port quasi co-location with SS-PPCH block for PDCCH receptions in CORESET 0</w:t>
            </w:r>
            <w:r w:rsidR="0076124F">
              <w:rPr>
                <w:rFonts w:cs="Arial"/>
                <w:noProof/>
              </w:rPr>
              <w:t xml:space="preserve"> in Clause 10.1</w:t>
            </w:r>
            <w:r>
              <w:rPr>
                <w:rFonts w:cs="Arial"/>
                <w:noProof/>
              </w:rPr>
              <w:t>.</w:t>
            </w:r>
          </w:p>
          <w:p w14:paraId="0C5D332E" w14:textId="43CAD08C" w:rsidR="0076124F" w:rsidRPr="000F3B08" w:rsidRDefault="0076124F" w:rsidP="003516C1">
            <w:pPr>
              <w:pStyle w:val="CRCoverPage"/>
              <w:numPr>
                <w:ilvl w:val="0"/>
                <w:numId w:val="25"/>
              </w:numPr>
              <w:spacing w:after="0"/>
              <w:rPr>
                <w:rFonts w:cs="Arial"/>
                <w:noProof/>
              </w:rPr>
            </w:pPr>
            <w:r>
              <w:rPr>
                <w:rFonts w:cs="Arial"/>
                <w:noProof/>
              </w:rPr>
              <w:t>Editorial correction in Clause 16.1.</w:t>
            </w:r>
          </w:p>
          <w:p w14:paraId="75A534DA" w14:textId="77777777" w:rsidR="00756A94" w:rsidRPr="00852B97" w:rsidRDefault="007424DF" w:rsidP="003516C1">
            <w:pPr>
              <w:pStyle w:val="CRCoverPage"/>
              <w:numPr>
                <w:ilvl w:val="0"/>
                <w:numId w:val="25"/>
              </w:numPr>
              <w:spacing w:after="0"/>
              <w:rPr>
                <w:rFonts w:cs="Arial"/>
                <w:iCs/>
                <w:noProof/>
                <w:lang w:eastAsia="zh-CN"/>
              </w:rPr>
            </w:pPr>
            <w:r>
              <w:rPr>
                <w:rFonts w:cs="Arial"/>
              </w:rPr>
              <w:t xml:space="preserve">Align parameter names with TS 38.331 v18.1.0 </w:t>
            </w:r>
            <w:r w:rsidR="00756A94" w:rsidRPr="00756A94">
              <w:t>in Clause</w:t>
            </w:r>
            <w:r w:rsidR="00851B9F">
              <w:t>s 8.1</w:t>
            </w:r>
            <w:r w:rsidR="00BC2021">
              <w:t xml:space="preserve">, </w:t>
            </w:r>
            <w:r w:rsidR="00756A94" w:rsidRPr="00756A94">
              <w:t>21</w:t>
            </w:r>
            <w:r w:rsidR="00BC2021">
              <w:t>, and 22.2</w:t>
            </w:r>
            <w:r w:rsidR="00756A94" w:rsidRPr="00756A94">
              <w:t>.</w:t>
            </w:r>
          </w:p>
          <w:p w14:paraId="1A913391" w14:textId="24345D9D" w:rsidR="00B35639" w:rsidRPr="007F25D5" w:rsidRDefault="00852B97" w:rsidP="003516C1">
            <w:pPr>
              <w:pStyle w:val="CRCoverPage"/>
              <w:numPr>
                <w:ilvl w:val="0"/>
                <w:numId w:val="25"/>
              </w:numPr>
              <w:spacing w:after="0"/>
              <w:rPr>
                <w:rFonts w:cs="Arial"/>
                <w:iCs/>
                <w:noProof/>
                <w:lang w:eastAsia="zh-CN"/>
              </w:rPr>
            </w:pPr>
            <w:r w:rsidRPr="00CA643A">
              <w:t>Update references</w:t>
            </w:r>
            <w:r>
              <w:t>,</w:t>
            </w:r>
            <w:r w:rsidRPr="00CA643A">
              <w:t xml:space="preserve"> abbreviations</w:t>
            </w:r>
            <w:r>
              <w:t xml:space="preserve">, and UE procedures for cell search and for </w:t>
            </w:r>
            <w:r w:rsidRPr="00CA643A">
              <w:t>reporting control information to include definition of FR2-NTN</w:t>
            </w:r>
            <w:r>
              <w:t>.</w:t>
            </w:r>
          </w:p>
          <w:p w14:paraId="07F8283B" w14:textId="66BF06C9" w:rsidR="007F25D5" w:rsidRDefault="007F25D5" w:rsidP="007F25D5">
            <w:pPr>
              <w:pStyle w:val="CRCoverPage"/>
              <w:spacing w:after="0"/>
              <w:ind w:left="100"/>
              <w:rPr>
                <w:rFonts w:cs="Arial"/>
                <w:iCs/>
                <w:noProof/>
                <w:lang w:eastAsia="zh-CN"/>
              </w:rPr>
            </w:pPr>
          </w:p>
          <w:p w14:paraId="497437DE" w14:textId="53801FB9" w:rsidR="007F25D5" w:rsidRPr="007F25D5" w:rsidRDefault="007F25D5" w:rsidP="007F25D5">
            <w:pPr>
              <w:pStyle w:val="CRCoverPage"/>
              <w:spacing w:after="0"/>
              <w:ind w:left="100"/>
              <w:rPr>
                <w:rFonts w:cs="Arial"/>
                <w:iCs/>
                <w:noProof/>
                <w:lang w:eastAsia="zh-CN"/>
              </w:rPr>
            </w:pPr>
            <w:r>
              <w:rPr>
                <w:rFonts w:cs="Arial"/>
                <w:iCs/>
                <w:noProof/>
                <w:lang w:eastAsia="zh-CN"/>
              </w:rPr>
              <w:t>RAN1#117</w:t>
            </w:r>
          </w:p>
          <w:p w14:paraId="69810341" w14:textId="0424B4E3" w:rsidR="007F25D5" w:rsidRPr="0034542C" w:rsidRDefault="00D47794" w:rsidP="003516C1">
            <w:pPr>
              <w:pStyle w:val="CRCoverPage"/>
              <w:numPr>
                <w:ilvl w:val="0"/>
                <w:numId w:val="25"/>
              </w:numPr>
              <w:spacing w:after="0"/>
              <w:rPr>
                <w:rFonts w:cs="Arial"/>
                <w:iCs/>
                <w:noProof/>
                <w:lang w:eastAsia="zh-CN"/>
              </w:rPr>
            </w:pPr>
            <w:r>
              <w:rPr>
                <w:rFonts w:cs="Arial"/>
              </w:rPr>
              <w:t xml:space="preserve">Align parameter names with TS 38.331 v18.1.0 </w:t>
            </w:r>
            <w:r w:rsidRPr="00756A94">
              <w:t>in Clause</w:t>
            </w:r>
            <w:r>
              <w:t xml:space="preserve"> 7.7.1.</w:t>
            </w:r>
          </w:p>
          <w:p w14:paraId="0F3C0D08" w14:textId="178EFA7F" w:rsidR="0034542C" w:rsidRPr="0034542C" w:rsidRDefault="0034542C" w:rsidP="003516C1">
            <w:pPr>
              <w:pStyle w:val="CRCoverPage"/>
              <w:numPr>
                <w:ilvl w:val="0"/>
                <w:numId w:val="25"/>
              </w:numPr>
              <w:spacing w:after="0"/>
              <w:rPr>
                <w:rFonts w:cs="Arial"/>
                <w:noProof/>
              </w:rPr>
            </w:pPr>
            <w:r>
              <w:rPr>
                <w:rFonts w:eastAsia="DengXian"/>
                <w:lang w:val="en-US" w:eastAsia="zh-CN"/>
              </w:rPr>
              <w:t>Add RRC parameters for power control procedure of first Type 1 CG-PUSCH transmission after RACH-less HO in NTN in Clause 7.1.1.</w:t>
            </w:r>
          </w:p>
          <w:p w14:paraId="523C1870" w14:textId="77777777" w:rsidR="0037616C" w:rsidRPr="000A785D" w:rsidRDefault="0037616C" w:rsidP="003516C1">
            <w:pPr>
              <w:pStyle w:val="CRCoverPage"/>
              <w:numPr>
                <w:ilvl w:val="0"/>
                <w:numId w:val="25"/>
              </w:numPr>
              <w:spacing w:after="0"/>
              <w:rPr>
                <w:rFonts w:cs="Arial"/>
                <w:iCs/>
                <w:noProof/>
                <w:lang w:eastAsia="zh-CN"/>
              </w:rPr>
            </w:pPr>
            <w:r>
              <w:rPr>
                <w:noProof/>
              </w:rPr>
              <w:t xml:space="preserve">Align with TS 38.321 v18.1.0 and clarify that the LTM Cell Switch Command provides </w:t>
            </w:r>
            <w:r>
              <w:rPr>
                <w:iCs/>
              </w:rPr>
              <w:t>a TCI state ID or an UL TCI state ID in Clause 21.</w:t>
            </w:r>
          </w:p>
          <w:p w14:paraId="3BC88B89" w14:textId="77777777" w:rsidR="00312E0D" w:rsidRDefault="000A785D" w:rsidP="003516C1">
            <w:pPr>
              <w:pStyle w:val="CRCoverPage"/>
              <w:numPr>
                <w:ilvl w:val="0"/>
                <w:numId w:val="25"/>
              </w:numPr>
              <w:spacing w:after="0"/>
              <w:rPr>
                <w:rFonts w:cs="Arial"/>
                <w:iCs/>
                <w:noProof/>
                <w:lang w:eastAsia="zh-CN"/>
              </w:rPr>
            </w:pPr>
            <w:r>
              <w:rPr>
                <w:rFonts w:cs="Arial"/>
              </w:rPr>
              <w:t>A</w:t>
            </w:r>
            <w:r w:rsidRPr="0076124F">
              <w:rPr>
                <w:rFonts w:cs="Arial"/>
              </w:rPr>
              <w:t xml:space="preserve">lign parameter name with TS 38.331 v18.1.0 </w:t>
            </w:r>
            <w:r>
              <w:rPr>
                <w:noProof/>
                <w:lang w:eastAsia="zh-CN"/>
              </w:rPr>
              <w:t>for multicast reception in RRC_INACTIVE state</w:t>
            </w:r>
            <w:r w:rsidRPr="0076124F">
              <w:rPr>
                <w:rFonts w:cs="Arial"/>
              </w:rPr>
              <w:t xml:space="preserve"> in Clause</w:t>
            </w:r>
            <w:r>
              <w:rPr>
                <w:rFonts w:cs="Arial"/>
              </w:rPr>
              <w:t>s</w:t>
            </w:r>
            <w:r w:rsidRPr="0076124F">
              <w:rPr>
                <w:rFonts w:cs="Arial"/>
              </w:rPr>
              <w:t xml:space="preserve"> </w:t>
            </w:r>
            <w:r>
              <w:rPr>
                <w:rFonts w:cs="Arial"/>
              </w:rPr>
              <w:t>9, 10.1, and 18</w:t>
            </w:r>
            <w:r w:rsidR="00312E0D">
              <w:rPr>
                <w:rFonts w:cs="Arial"/>
              </w:rPr>
              <w:t>.</w:t>
            </w:r>
          </w:p>
          <w:p w14:paraId="7D4AD35A" w14:textId="0B653FD0" w:rsidR="00312E0D" w:rsidRPr="00312E0D" w:rsidRDefault="00312E0D" w:rsidP="003516C1">
            <w:pPr>
              <w:pStyle w:val="CRCoverPage"/>
              <w:numPr>
                <w:ilvl w:val="0"/>
                <w:numId w:val="25"/>
              </w:numPr>
              <w:spacing w:after="0"/>
              <w:rPr>
                <w:rFonts w:cs="Arial"/>
                <w:iCs/>
                <w:noProof/>
                <w:lang w:eastAsia="zh-CN"/>
              </w:rPr>
            </w:pPr>
            <w:r w:rsidRPr="00312E0D">
              <w:rPr>
                <w:rFonts w:eastAsia="DengXian" w:cs="Arial"/>
                <w:lang w:eastAsia="zh-CN"/>
              </w:rPr>
              <w:t xml:space="preserve">Change ntn-SSB-Subset to rrc-SSB-Subset, and change </w:t>
            </w:r>
            <w:r w:rsidRPr="00312E0D">
              <w:rPr>
                <w:rFonts w:cs="Arial"/>
              </w:rPr>
              <w:t>ntn-SSB-PerCG-PUSCH</w:t>
            </w:r>
            <w:r w:rsidRPr="00312E0D">
              <w:rPr>
                <w:rFonts w:eastAsia="DengXian" w:cs="Arial"/>
                <w:lang w:eastAsia="zh-CN"/>
              </w:rPr>
              <w:t xml:space="preserve"> to </w:t>
            </w:r>
            <w:r w:rsidRPr="00312E0D">
              <w:rPr>
                <w:rFonts w:cs="Arial"/>
              </w:rPr>
              <w:t>rrc-SSB-PerCG-PUSCH in Clause 22.1</w:t>
            </w:r>
          </w:p>
          <w:p w14:paraId="260022A9" w14:textId="108344E7" w:rsidR="00312E0D" w:rsidRPr="009A1906" w:rsidRDefault="009A1906" w:rsidP="003516C1">
            <w:pPr>
              <w:pStyle w:val="CRCoverPage"/>
              <w:numPr>
                <w:ilvl w:val="0"/>
                <w:numId w:val="25"/>
              </w:numPr>
              <w:spacing w:after="0"/>
              <w:rPr>
                <w:rFonts w:cs="Arial"/>
                <w:iCs/>
                <w:noProof/>
                <w:lang w:eastAsia="zh-CN"/>
              </w:rPr>
            </w:pPr>
            <w:r w:rsidRPr="009A1906">
              <w:rPr>
                <w:rFonts w:eastAsia="Times New Roman"/>
                <w:lang w:eastAsia="zh-CN"/>
              </w:rPr>
              <w:t>Add reference to parameter in TS 38.331, v18.1.0</w:t>
            </w:r>
            <w:r w:rsidRPr="009A1906">
              <w:rPr>
                <w:lang w:val="en-US" w:eastAsia="zh-CN"/>
              </w:rPr>
              <w:t xml:space="preserve"> </w:t>
            </w:r>
            <w:r w:rsidR="00717BA3" w:rsidRPr="009A1906">
              <w:rPr>
                <w:lang w:val="en-US" w:eastAsia="zh-CN"/>
              </w:rPr>
              <w:t>for pathloss measurement in Clause 7.3.1.</w:t>
            </w:r>
          </w:p>
          <w:p w14:paraId="46C3EE2C" w14:textId="77777777" w:rsidR="003516C1" w:rsidRDefault="003516C1" w:rsidP="005C4DC6">
            <w:pPr>
              <w:pStyle w:val="CRCoverPage"/>
              <w:numPr>
                <w:ilvl w:val="0"/>
                <w:numId w:val="25"/>
              </w:numPr>
              <w:spacing w:after="0"/>
              <w:rPr>
                <w:rFonts w:cs="Arial"/>
                <w:noProof/>
              </w:rPr>
            </w:pPr>
            <w:r>
              <w:rPr>
                <w:rFonts w:cs="Arial"/>
              </w:rPr>
              <w:t>A</w:t>
            </w:r>
            <w:r w:rsidRPr="0076124F">
              <w:rPr>
                <w:rFonts w:cs="Arial"/>
              </w:rPr>
              <w:t xml:space="preserve">lign parameter names with TS 38.331 v18.1.0 in Clause </w:t>
            </w:r>
            <w:r>
              <w:rPr>
                <w:rFonts w:cs="Arial"/>
              </w:rPr>
              <w:t>16.1.</w:t>
            </w:r>
          </w:p>
          <w:p w14:paraId="5E33B1D2" w14:textId="6884DA2A" w:rsidR="003D46AC" w:rsidRPr="005C4DC6" w:rsidRDefault="003D46AC" w:rsidP="005C4DC6">
            <w:pPr>
              <w:pStyle w:val="CRCoverPage"/>
              <w:numPr>
                <w:ilvl w:val="0"/>
                <w:numId w:val="25"/>
              </w:numPr>
              <w:spacing w:after="0"/>
              <w:rPr>
                <w:rFonts w:cs="Arial"/>
                <w:noProof/>
              </w:rPr>
            </w:pPr>
            <w:r>
              <w:rPr>
                <w:rFonts w:cs="Arial"/>
                <w:szCs w:val="22"/>
              </w:rPr>
              <w:t>C</w:t>
            </w:r>
            <w:r w:rsidRPr="00D61678">
              <w:rPr>
                <w:rFonts w:cs="Arial"/>
                <w:szCs w:val="22"/>
              </w:rPr>
              <w:t xml:space="preserve">orrect </w:t>
            </w:r>
            <w:r>
              <w:t>“</w:t>
            </w:r>
            <w:r w:rsidRPr="00E169CB">
              <w:rPr>
                <w:i/>
                <w:lang w:eastAsia="ko-KR"/>
              </w:rPr>
              <w:t>sl-MultiReserveResource</w:t>
            </w:r>
            <w:r>
              <w:t xml:space="preserve">” to </w:t>
            </w:r>
            <w:r>
              <w:rPr>
                <w:rFonts w:cs="Arial"/>
                <w:szCs w:val="22"/>
              </w:rPr>
              <w:t>“</w:t>
            </w:r>
            <w:r w:rsidRPr="003F798E">
              <w:rPr>
                <w:rFonts w:cs="Arial"/>
                <w:i/>
                <w:iCs/>
                <w:szCs w:val="22"/>
              </w:rPr>
              <w:t>sl-PRS-ResourceReservePeriodList</w:t>
            </w:r>
            <w:r>
              <w:rPr>
                <w:rFonts w:cs="Arial"/>
                <w:szCs w:val="22"/>
              </w:rPr>
              <w:t xml:space="preserve">” </w:t>
            </w:r>
            <w:r w:rsidR="00C727C9">
              <w:rPr>
                <w:rFonts w:cs="Arial"/>
                <w:szCs w:val="22"/>
              </w:rPr>
              <w:t xml:space="preserve">for the determination of </w:t>
            </w:r>
            <w:r w:rsidR="00C727C9" w:rsidRPr="00E169CB">
              <w:t xml:space="preserve">"Resource reservation period" </w:t>
            </w:r>
            <w:r>
              <w:rPr>
                <w:rFonts w:cs="Arial"/>
                <w:szCs w:val="22"/>
              </w:rPr>
              <w:t xml:space="preserve">in Clause 16.4A. </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0A0A936B"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756A94">
              <w:rPr>
                <w:noProof/>
                <w:lang w:val="en-US"/>
              </w:rPr>
              <w:t>/incorrect</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5AB9C8BB" w:rsidR="00756A94" w:rsidRDefault="002C3C14" w:rsidP="00756A94">
            <w:pPr>
              <w:pStyle w:val="CRCoverPage"/>
              <w:spacing w:after="0"/>
              <w:ind w:left="100"/>
              <w:rPr>
                <w:noProof/>
              </w:rPr>
            </w:pPr>
            <w:r>
              <w:rPr>
                <w:noProof/>
              </w:rPr>
              <w:t xml:space="preserve">2, 3.3, 4.1, </w:t>
            </w:r>
            <w:r w:rsidR="00766CDB">
              <w:rPr>
                <w:noProof/>
              </w:rPr>
              <w:t xml:space="preserve">7.1.1, </w:t>
            </w:r>
            <w:r w:rsidR="00717BA3">
              <w:rPr>
                <w:noProof/>
              </w:rPr>
              <w:t xml:space="preserve">7.3.1, </w:t>
            </w:r>
            <w:r w:rsidR="001B4376">
              <w:rPr>
                <w:noProof/>
              </w:rPr>
              <w:t xml:space="preserve">7.7.1, </w:t>
            </w:r>
            <w:r w:rsidR="00851B9F">
              <w:rPr>
                <w:noProof/>
              </w:rPr>
              <w:t xml:space="preserve">8.1, </w:t>
            </w:r>
            <w:r>
              <w:rPr>
                <w:noProof/>
              </w:rPr>
              <w:t xml:space="preserve">9, </w:t>
            </w:r>
            <w:r w:rsidR="000F3B08">
              <w:rPr>
                <w:noProof/>
              </w:rPr>
              <w:t xml:space="preserve">10.1, </w:t>
            </w:r>
            <w:r w:rsidR="00B35639">
              <w:rPr>
                <w:noProof/>
              </w:rPr>
              <w:t>16.1,</w:t>
            </w:r>
            <w:r w:rsidR="00887CC5">
              <w:rPr>
                <w:noProof/>
              </w:rPr>
              <w:t xml:space="preserve"> </w:t>
            </w:r>
            <w:r w:rsidR="00740AD1">
              <w:rPr>
                <w:noProof/>
              </w:rPr>
              <w:t xml:space="preserve">16.4A, </w:t>
            </w:r>
            <w:r w:rsidR="006D5B8E">
              <w:rPr>
                <w:noProof/>
              </w:rPr>
              <w:t>21</w:t>
            </w:r>
            <w:r w:rsidR="00BC2021">
              <w:rPr>
                <w:noProof/>
              </w:rPr>
              <w:t xml:space="preserve">, </w:t>
            </w:r>
            <w:r w:rsidR="00312E0D">
              <w:rPr>
                <w:noProof/>
              </w:rPr>
              <w:t xml:space="preserve">22.1, </w:t>
            </w:r>
            <w:r w:rsidR="00BC2021">
              <w:rPr>
                <w:noProof/>
              </w:rPr>
              <w:t>22.2</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3" w:name="_Toc12021441"/>
      <w:bookmarkStart w:id="4" w:name="_Toc20311553"/>
      <w:bookmarkStart w:id="5" w:name="_Toc26719378"/>
      <w:bookmarkStart w:id="6" w:name="_Toc29894809"/>
      <w:bookmarkStart w:id="7" w:name="_Toc29899108"/>
      <w:bookmarkStart w:id="8" w:name="_Toc29899526"/>
      <w:bookmarkStart w:id="9" w:name="_Toc29917263"/>
      <w:bookmarkStart w:id="10" w:name="_Toc36498137"/>
      <w:bookmarkStart w:id="11" w:name="_Toc45699163"/>
      <w:bookmarkStart w:id="12" w:name="_Toc114216035"/>
      <w:bookmarkStart w:id="13" w:name="_Ref497329097"/>
      <w:bookmarkStart w:id="14" w:name="_Toc12021469"/>
      <w:bookmarkStart w:id="15" w:name="_Toc20311581"/>
      <w:bookmarkStart w:id="16" w:name="_Toc26719406"/>
      <w:bookmarkStart w:id="17" w:name="_Toc29894839"/>
      <w:bookmarkStart w:id="18" w:name="_Toc29899138"/>
      <w:bookmarkStart w:id="19" w:name="_Toc29899556"/>
      <w:bookmarkStart w:id="20" w:name="_Toc29917293"/>
      <w:bookmarkStart w:id="21" w:name="_Toc36498167"/>
      <w:bookmarkStart w:id="22" w:name="_Toc45699193"/>
      <w:bookmarkStart w:id="23" w:name="_Toc106629434"/>
      <w:r>
        <w:rPr>
          <w:noProof/>
          <w:color w:val="FF0000"/>
          <w:szCs w:val="18"/>
          <w:lang w:eastAsia="zh-CN"/>
        </w:rPr>
        <w:br w:type="page"/>
      </w:r>
    </w:p>
    <w:p w14:paraId="32D62B3A" w14:textId="77777777" w:rsidR="005B7EF3" w:rsidRPr="00B96DBC" w:rsidRDefault="005B7EF3" w:rsidP="005B7EF3">
      <w:pPr>
        <w:jc w:val="center"/>
      </w:pPr>
      <w:bookmarkStart w:id="24" w:name="_Toc12021433"/>
      <w:bookmarkStart w:id="25" w:name="_Toc20311545"/>
      <w:bookmarkStart w:id="26" w:name="_Toc26719370"/>
      <w:bookmarkStart w:id="27" w:name="_Toc29894801"/>
      <w:bookmarkStart w:id="28" w:name="_Toc29899100"/>
      <w:bookmarkStart w:id="29" w:name="_Toc29899518"/>
      <w:bookmarkStart w:id="30" w:name="_Toc29917255"/>
      <w:bookmarkStart w:id="31" w:name="_Toc36498129"/>
      <w:bookmarkStart w:id="32" w:name="_Toc45699155"/>
      <w:bookmarkStart w:id="33" w:name="_Toc161999080"/>
      <w:bookmarkStart w:id="34" w:name="_Hlk163749405"/>
      <w:r w:rsidRPr="00F13E73">
        <w:rPr>
          <w:noProof/>
          <w:color w:val="FF0000"/>
          <w:szCs w:val="18"/>
          <w:lang w:eastAsia="zh-CN"/>
        </w:rPr>
        <w:lastRenderedPageBreak/>
        <w:t>*** Unchanged text is omitted ***</w:t>
      </w:r>
    </w:p>
    <w:p w14:paraId="5F9FD1E5" w14:textId="77777777" w:rsidR="002C3C14" w:rsidRPr="00B916EC" w:rsidRDefault="002C3C14" w:rsidP="002C3C14">
      <w:pPr>
        <w:pStyle w:val="Heading1"/>
      </w:pPr>
      <w:r w:rsidRPr="00B916EC">
        <w:t>2</w:t>
      </w:r>
      <w:r w:rsidRPr="00B916EC">
        <w:tab/>
        <w:t>References</w:t>
      </w:r>
      <w:bookmarkEnd w:id="24"/>
      <w:bookmarkEnd w:id="25"/>
      <w:bookmarkEnd w:id="26"/>
      <w:bookmarkEnd w:id="27"/>
      <w:bookmarkEnd w:id="28"/>
      <w:bookmarkEnd w:id="29"/>
      <w:bookmarkEnd w:id="30"/>
      <w:bookmarkEnd w:id="31"/>
      <w:bookmarkEnd w:id="32"/>
      <w:bookmarkEnd w:id="33"/>
    </w:p>
    <w:p w14:paraId="66D96530" w14:textId="77777777" w:rsidR="005B7EF3" w:rsidRPr="00B96DBC" w:rsidRDefault="005B7EF3" w:rsidP="005B7EF3">
      <w:pPr>
        <w:jc w:val="center"/>
      </w:pPr>
      <w:r w:rsidRPr="00F13E73">
        <w:rPr>
          <w:noProof/>
          <w:color w:val="FF0000"/>
          <w:szCs w:val="18"/>
          <w:lang w:eastAsia="zh-CN"/>
        </w:rPr>
        <w:t>*** Unchanged text is omitted ***</w:t>
      </w:r>
    </w:p>
    <w:p w14:paraId="44439DD7" w14:textId="4A46598D" w:rsidR="002C3C14" w:rsidRDefault="002C3C14" w:rsidP="002C3C14">
      <w:pPr>
        <w:pStyle w:val="EX"/>
      </w:pPr>
      <w:r w:rsidRPr="001E63EB">
        <w:t xml:space="preserve"> [8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710B158C" w14:textId="77777777" w:rsidR="002C3C14" w:rsidRDefault="002C3C14" w:rsidP="002C3C14">
      <w:pPr>
        <w:pStyle w:val="EX"/>
        <w:rPr>
          <w:ins w:id="35" w:author="Frank Frederiksen (Nokia)" w:date="2024-04-11T15:07:00Z"/>
        </w:rPr>
      </w:pPr>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r w:rsidRPr="00005E47">
        <w:rPr>
          <w:szCs w:val="10"/>
          <w:lang w:val="en-US"/>
        </w:rPr>
        <w:t xml:space="preserve">Part 4: </w:t>
      </w:r>
      <w:r w:rsidRPr="00005E47">
        <w:rPr>
          <w:szCs w:val="10"/>
        </w:rPr>
        <w:t>Performance requirements</w:t>
      </w:r>
      <w:r w:rsidRPr="00005E47">
        <w:t>"</w:t>
      </w:r>
    </w:p>
    <w:p w14:paraId="2F814032" w14:textId="77777777" w:rsidR="002C3C14" w:rsidRPr="000E28A2" w:rsidRDefault="002C3C14" w:rsidP="002C3C14">
      <w:pPr>
        <w:pStyle w:val="EX"/>
        <w:rPr>
          <w:ins w:id="36" w:author="Aris Papasakellariou" w:date="2024-04-20T06:58:00Z"/>
        </w:rPr>
      </w:pPr>
      <w:ins w:id="37" w:author="Aris Papasakellariou" w:date="2024-04-20T06:58:00Z">
        <w:r>
          <w:t>[8-5]</w:t>
        </w:r>
        <w:r>
          <w:tab/>
        </w:r>
        <w:r w:rsidRPr="00CE07BA">
          <w:t>3GPP TS 38.101-</w:t>
        </w:r>
        <w:r>
          <w:t>5</w:t>
        </w:r>
        <w:r w:rsidRPr="00CE07BA">
          <w:t>: " User Equipment (UE) radio transmission and reception;</w:t>
        </w:r>
        <w:r>
          <w:t xml:space="preserve"> </w:t>
        </w:r>
        <w:r w:rsidRPr="00CE07BA">
          <w:t>Part 5: Satellite access Radio Frequency (RF) and performance requirements NR"</w:t>
        </w:r>
      </w:ins>
    </w:p>
    <w:p w14:paraId="1B3196E8" w14:textId="14427EC8" w:rsidR="002C3C14" w:rsidRPr="00B916EC" w:rsidRDefault="002C3C14" w:rsidP="002C3C14">
      <w:pPr>
        <w:pStyle w:val="EX"/>
      </w:pPr>
      <w:r w:rsidRPr="00B916EC">
        <w:t>[9]</w:t>
      </w:r>
      <w:r w:rsidRPr="00B916EC">
        <w:tab/>
        <w:t>3GPP TS</w:t>
      </w:r>
      <w:r>
        <w:t xml:space="preserve"> 38.104: </w:t>
      </w:r>
      <w:r w:rsidRPr="00B916EC">
        <w:t>"NR; Base Station (BS) r</w:t>
      </w:r>
      <w:r>
        <w:t>adio transmission and reception</w:t>
      </w:r>
      <w:r w:rsidRPr="00B916EC">
        <w:t>"</w:t>
      </w:r>
    </w:p>
    <w:p w14:paraId="58770378" w14:textId="77777777" w:rsidR="002C3C14" w:rsidRPr="00B916EC" w:rsidRDefault="002C3C14" w:rsidP="002C3C14">
      <w:pPr>
        <w:pStyle w:val="EX"/>
      </w:pPr>
      <w:r>
        <w:t>[10]</w:t>
      </w:r>
      <w:r>
        <w:tab/>
        <w:t xml:space="preserve">3GPP TS 38.133: </w:t>
      </w:r>
      <w:r w:rsidRPr="00B916EC">
        <w:t>"NR; Requirements for suppo</w:t>
      </w:r>
      <w:r>
        <w:t>rt of radio resource management</w:t>
      </w:r>
      <w:r w:rsidRPr="00B916EC">
        <w:t>"</w:t>
      </w:r>
    </w:p>
    <w:bookmarkEnd w:id="34"/>
    <w:p w14:paraId="661D5ADD" w14:textId="77777777" w:rsidR="005B7EF3" w:rsidRPr="00B96DBC" w:rsidRDefault="005B7EF3" w:rsidP="005B7EF3">
      <w:pPr>
        <w:jc w:val="center"/>
      </w:pPr>
      <w:r w:rsidRPr="00F13E73">
        <w:rPr>
          <w:noProof/>
          <w:color w:val="FF0000"/>
          <w:szCs w:val="18"/>
          <w:lang w:eastAsia="zh-CN"/>
        </w:rPr>
        <w:t>*** Unchanged text is omitted ***</w:t>
      </w:r>
    </w:p>
    <w:p w14:paraId="5F22BC86" w14:textId="77777777" w:rsidR="002C3C14" w:rsidRPr="00214642" w:rsidRDefault="002C3C14" w:rsidP="005C5C65">
      <w:pPr>
        <w:pStyle w:val="EX"/>
        <w:spacing w:after="0"/>
        <w:rPr>
          <w:rFonts w:eastAsia="DengXian"/>
        </w:rPr>
      </w:pPr>
    </w:p>
    <w:p w14:paraId="379D873F" w14:textId="77777777" w:rsidR="005C5C65" w:rsidRPr="00B916EC" w:rsidRDefault="005C5C65" w:rsidP="005C5C65">
      <w:pPr>
        <w:pStyle w:val="Heading2"/>
      </w:pPr>
      <w:bookmarkStart w:id="38" w:name="_Toc12021437"/>
      <w:bookmarkStart w:id="39" w:name="_Toc20311549"/>
      <w:bookmarkStart w:id="40" w:name="_Toc26719374"/>
      <w:bookmarkStart w:id="41" w:name="_Toc29894805"/>
      <w:bookmarkStart w:id="42" w:name="_Toc29899104"/>
      <w:bookmarkStart w:id="43" w:name="_Toc29899522"/>
      <w:bookmarkStart w:id="44" w:name="_Toc29917259"/>
      <w:bookmarkStart w:id="45" w:name="_Toc36498133"/>
      <w:bookmarkStart w:id="46" w:name="_Toc45699159"/>
      <w:bookmarkStart w:id="47" w:name="_Toc161999084"/>
      <w:r w:rsidRPr="00B916EC">
        <w:t>3.3</w:t>
      </w:r>
      <w:r w:rsidRPr="00B916EC">
        <w:tab/>
        <w:t>Abbreviations</w:t>
      </w:r>
      <w:bookmarkEnd w:id="38"/>
      <w:bookmarkEnd w:id="39"/>
      <w:bookmarkEnd w:id="40"/>
      <w:bookmarkEnd w:id="41"/>
      <w:bookmarkEnd w:id="42"/>
      <w:bookmarkEnd w:id="43"/>
      <w:bookmarkEnd w:id="44"/>
      <w:bookmarkEnd w:id="45"/>
      <w:bookmarkEnd w:id="46"/>
      <w:bookmarkEnd w:id="47"/>
    </w:p>
    <w:p w14:paraId="6377AC2A" w14:textId="77777777" w:rsidR="005B7EF3" w:rsidRPr="00B96DBC" w:rsidRDefault="005B7EF3" w:rsidP="005B7EF3">
      <w:pPr>
        <w:jc w:val="center"/>
      </w:pPr>
      <w:r w:rsidRPr="00F13E73">
        <w:rPr>
          <w:noProof/>
          <w:color w:val="FF0000"/>
          <w:szCs w:val="18"/>
          <w:lang w:eastAsia="zh-CN"/>
        </w:rPr>
        <w:t>*** Unchanged text is omitted ***</w:t>
      </w:r>
    </w:p>
    <w:p w14:paraId="709FBE54" w14:textId="77777777" w:rsidR="005C5C65" w:rsidRDefault="005C5C65" w:rsidP="005C5C65">
      <w:pPr>
        <w:pStyle w:val="EW"/>
      </w:pPr>
      <w:r>
        <w:t>FR1</w:t>
      </w:r>
      <w:r>
        <w:tab/>
        <w:t>Frequency Range 1</w:t>
      </w:r>
    </w:p>
    <w:p w14:paraId="3B55851E" w14:textId="77777777" w:rsidR="005C5C65" w:rsidRPr="00B06CC2" w:rsidRDefault="005C5C65" w:rsidP="005C5C65">
      <w:pPr>
        <w:pStyle w:val="EW"/>
      </w:pPr>
      <w:r>
        <w:t>FR2</w:t>
      </w:r>
      <w:r>
        <w:tab/>
        <w:t>Frequency Range 2</w:t>
      </w:r>
    </w:p>
    <w:p w14:paraId="5C541D93" w14:textId="77777777" w:rsidR="005C5C65" w:rsidRDefault="005C5C65" w:rsidP="005C5C65">
      <w:pPr>
        <w:pStyle w:val="EW"/>
        <w:rPr>
          <w:ins w:id="48" w:author="Aris Papasakellariou" w:date="2024-04-20T07:00:00Z"/>
        </w:rPr>
      </w:pPr>
      <w:ins w:id="49" w:author="Aris Papasakellariou" w:date="2024-04-20T07:00:00Z">
        <w:r>
          <w:t>FR2-NTN</w:t>
        </w:r>
        <w:r>
          <w:tab/>
          <w:t>Frequency Range 2 for non-terrestrial networks [8-5]</w:t>
        </w:r>
      </w:ins>
    </w:p>
    <w:p w14:paraId="756425C8" w14:textId="77777777" w:rsidR="005C5C65" w:rsidRDefault="005C5C65" w:rsidP="005C5C65">
      <w:pPr>
        <w:pStyle w:val="EW"/>
      </w:pPr>
      <w:r w:rsidRPr="00B06CC2">
        <w:t>G-CS-RNTI</w:t>
      </w:r>
      <w:r w:rsidRPr="00B06CC2">
        <w:tab/>
        <w:t xml:space="preserve">Group </w:t>
      </w:r>
      <w:r>
        <w:t>C</w:t>
      </w:r>
      <w:r w:rsidRPr="00B06CC2">
        <w:t xml:space="preserve">onfigured </w:t>
      </w:r>
      <w:r>
        <w:t>S</w:t>
      </w:r>
      <w:r w:rsidRPr="00B06CC2">
        <w:t>cheduling RNTI</w:t>
      </w:r>
    </w:p>
    <w:p w14:paraId="1E0A5B53" w14:textId="77777777" w:rsidR="005C5C65" w:rsidRDefault="005C5C65" w:rsidP="005C5C65">
      <w:pPr>
        <w:pStyle w:val="EW"/>
      </w:pPr>
      <w:r w:rsidRPr="00B06CC2">
        <w:t>G-RNTI</w:t>
      </w:r>
      <w:r w:rsidRPr="00B06CC2">
        <w:tab/>
        <w:t>Group RNTI</w:t>
      </w:r>
    </w:p>
    <w:p w14:paraId="6215FE1F" w14:textId="77777777" w:rsidR="005B7EF3" w:rsidRPr="00B96DBC" w:rsidRDefault="005B7EF3" w:rsidP="005B7EF3">
      <w:pPr>
        <w:jc w:val="center"/>
      </w:pPr>
      <w:r w:rsidRPr="00F13E73">
        <w:rPr>
          <w:noProof/>
          <w:color w:val="FF0000"/>
          <w:szCs w:val="18"/>
          <w:lang w:eastAsia="zh-CN"/>
        </w:rPr>
        <w:t>*** Unchanged text is omitted ***</w:t>
      </w:r>
    </w:p>
    <w:p w14:paraId="19FD0418" w14:textId="2287F98F" w:rsidR="002C3C14" w:rsidRDefault="002C3C14" w:rsidP="00ED37BD">
      <w:pPr>
        <w:keepNext/>
        <w:keepLines/>
        <w:spacing w:before="180"/>
        <w:ind w:left="1134" w:hanging="1134"/>
        <w:jc w:val="center"/>
        <w:outlineLvl w:val="1"/>
        <w:rPr>
          <w:ins w:id="50" w:author="Aris Papasakellariou" w:date="2024-04-20T07:01:00Z"/>
          <w:noProof/>
          <w:color w:val="FF0000"/>
          <w:szCs w:val="18"/>
          <w:lang w:eastAsia="zh-CN"/>
        </w:rPr>
      </w:pPr>
    </w:p>
    <w:p w14:paraId="3A66C4FF" w14:textId="77777777" w:rsidR="0019615C" w:rsidRPr="00B916EC" w:rsidRDefault="0019615C" w:rsidP="0019615C">
      <w:pPr>
        <w:pStyle w:val="Heading2"/>
      </w:pPr>
      <w:bookmarkStart w:id="51" w:name="_Toc12021439"/>
      <w:bookmarkStart w:id="52" w:name="_Toc20311551"/>
      <w:bookmarkStart w:id="53" w:name="_Toc26719376"/>
      <w:bookmarkStart w:id="54" w:name="_Toc29894807"/>
      <w:bookmarkStart w:id="55" w:name="_Toc29899106"/>
      <w:bookmarkStart w:id="56" w:name="_Toc29899524"/>
      <w:bookmarkStart w:id="57" w:name="_Toc29917261"/>
      <w:bookmarkStart w:id="58" w:name="_Toc36498135"/>
      <w:bookmarkStart w:id="59" w:name="_Toc45699161"/>
      <w:bookmarkStart w:id="60" w:name="_Toc161999086"/>
      <w:bookmarkStart w:id="61" w:name="_Hlk163749461"/>
      <w:r w:rsidRPr="00B916EC">
        <w:t>4.1</w:t>
      </w:r>
      <w:r w:rsidRPr="00B916EC">
        <w:tab/>
        <w:t>Cell search</w:t>
      </w:r>
      <w:bookmarkEnd w:id="51"/>
      <w:bookmarkEnd w:id="52"/>
      <w:bookmarkEnd w:id="53"/>
      <w:bookmarkEnd w:id="54"/>
      <w:bookmarkEnd w:id="55"/>
      <w:bookmarkEnd w:id="56"/>
      <w:bookmarkEnd w:id="57"/>
      <w:bookmarkEnd w:id="58"/>
      <w:bookmarkEnd w:id="59"/>
      <w:bookmarkEnd w:id="60"/>
    </w:p>
    <w:p w14:paraId="49BC9292" w14:textId="77777777" w:rsidR="005B7EF3" w:rsidRPr="00B96DBC" w:rsidRDefault="005B7EF3" w:rsidP="005B7EF3">
      <w:pPr>
        <w:jc w:val="center"/>
      </w:pPr>
      <w:r w:rsidRPr="00F13E73">
        <w:rPr>
          <w:noProof/>
          <w:color w:val="FF0000"/>
          <w:szCs w:val="18"/>
          <w:lang w:eastAsia="zh-CN"/>
        </w:rPr>
        <w:t>*** Unchanged text is omitted ***</w:t>
      </w:r>
    </w:p>
    <w:p w14:paraId="05EFB24F" w14:textId="1FD36A5E" w:rsidR="0019615C" w:rsidRPr="00B916EC" w:rsidRDefault="0019615C" w:rsidP="0019615C">
      <w:pPr>
        <w:pStyle w:val="B1"/>
        <w:rPr>
          <w:lang w:eastAsia="ja-JP"/>
        </w:rPr>
      </w:pPr>
      <w:r>
        <w:rPr>
          <w:lang w:eastAsia="ja-JP"/>
        </w:rPr>
        <w:t>-</w:t>
      </w:r>
      <w:r>
        <w:rPr>
          <w:lang w:eastAsia="ja-JP"/>
        </w:rPr>
        <w:tab/>
      </w:r>
      <w:r w:rsidRPr="00B916EC">
        <w:rPr>
          <w:lang w:eastAsia="ja-JP"/>
        </w:rPr>
        <w:t xml:space="preserve">Case D - 120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e>
        </m:d>
        <m:r>
          <w:rPr>
            <w:rFonts w:ascii="Cambria Math"/>
          </w:rPr>
          <m:t>+28</m:t>
        </m:r>
        <m:r>
          <w:rPr>
            <w:rFonts w:ascii="Cambria Math" w:hAnsi="Cambria Math" w:cs="Cambria Math"/>
          </w:rPr>
          <m:t>⋅</m:t>
        </m:r>
        <m:r>
          <w:rPr>
            <w:rFonts w:ascii="Cambria Math"/>
          </w:rPr>
          <m:t>n</m:t>
        </m:r>
      </m:oMath>
      <w:r w:rsidRPr="00B916EC">
        <w:t xml:space="preserve">. For carrier frequencies </w:t>
      </w:r>
      <w:r>
        <w:rPr>
          <w:lang w:val="en-US"/>
        </w:rPr>
        <w:t>within FR2</w:t>
      </w:r>
      <w:ins w:id="62" w:author="Aris Papasakellariou" w:date="2024-04-20T07:02:00Z">
        <w:r>
          <w:rPr>
            <w:lang w:val="en-US"/>
          </w:rPr>
          <w:t xml:space="preserve"> and FR2-NTN</w:t>
        </w:r>
      </w:ins>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Pr="00B916EC">
        <w:rPr>
          <w:lang w:eastAsia="ja-JP"/>
        </w:rPr>
        <w:t>.</w:t>
      </w:r>
    </w:p>
    <w:p w14:paraId="57983992" w14:textId="324746C3" w:rsidR="0019615C" w:rsidRPr="00B916EC" w:rsidRDefault="0019615C" w:rsidP="0019615C">
      <w:pPr>
        <w:pStyle w:val="B1"/>
      </w:pPr>
      <w:r>
        <w:rPr>
          <w:lang w:eastAsia="ja-JP"/>
        </w:rPr>
        <w:t>-</w:t>
      </w:r>
      <w:r>
        <w:rPr>
          <w:lang w:eastAsia="ja-JP"/>
        </w:rPr>
        <w:tab/>
      </w:r>
      <w:r w:rsidRPr="00B916EC">
        <w:rPr>
          <w:lang w:eastAsia="ja-JP"/>
        </w:rPr>
        <w:t xml:space="preserve">Case E - 240 kHz </w:t>
      </w:r>
      <w:r>
        <w:t>SCS</w:t>
      </w:r>
      <w:r w:rsidRPr="00B916EC">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e>
        </m:d>
        <m:r>
          <w:rPr>
            <w:rFonts w:ascii="Cambria Math"/>
          </w:rPr>
          <m:t>+56</m:t>
        </m:r>
        <m:r>
          <w:rPr>
            <w:rFonts w:ascii="Cambria Math" w:hAnsi="Cambria Math" w:cs="Cambria Math"/>
          </w:rPr>
          <m:t>⋅</m:t>
        </m:r>
        <m:r>
          <w:rPr>
            <w:rFonts w:ascii="Cambria Math"/>
          </w:rPr>
          <m:t>n</m:t>
        </m:r>
      </m:oMath>
      <w:r w:rsidRPr="00B916EC">
        <w:rPr>
          <w:lang w:eastAsia="ja-JP"/>
        </w:rPr>
        <w:t xml:space="preserve">. </w:t>
      </w:r>
      <w:r w:rsidRPr="00B916EC">
        <w:t xml:space="preserve">For carrier frequencies </w:t>
      </w:r>
      <w:r>
        <w:rPr>
          <w:lang w:val="en-US"/>
        </w:rPr>
        <w:t>within FR2</w:t>
      </w:r>
      <w:r w:rsidRPr="00B27E56">
        <w:rPr>
          <w:lang w:val="en-US"/>
        </w:rPr>
        <w:t>-1</w:t>
      </w:r>
      <w:ins w:id="63" w:author="Aris Papasakellariou" w:date="2024-04-20T07:02:00Z">
        <w:r>
          <w:rPr>
            <w:lang w:val="en-US"/>
          </w:rPr>
          <w:t xml:space="preserve"> and FR2-NTN</w:t>
        </w:r>
      </w:ins>
      <w:r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Pr="00B916EC">
        <w:t>.</w:t>
      </w:r>
    </w:p>
    <w:p w14:paraId="05E56AB6" w14:textId="77777777" w:rsidR="0019615C" w:rsidRPr="00B27E56" w:rsidRDefault="0019615C" w:rsidP="0019615C">
      <w:pPr>
        <w:pStyle w:val="B1"/>
        <w:rPr>
          <w:lang w:val="en-US"/>
        </w:rPr>
      </w:pPr>
      <w:r w:rsidRPr="00B27E56">
        <w:rPr>
          <w:lang w:val="en-US"/>
        </w:rPr>
        <w:t>-</w:t>
      </w:r>
      <w:r w:rsidRPr="00B27E56">
        <w:rPr>
          <w:lang w:val="en-US"/>
        </w:rPr>
        <w:tab/>
        <w:t xml:space="preserve">Case F – 480 kHz SCS: the first symbols of the candidate SS/PBCH blocks have indexes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sidRPr="00B27E56">
        <w:rPr>
          <w:lang w:val="en-US"/>
        </w:rPr>
        <w:t xml:space="preserve">. </w:t>
      </w:r>
      <w:r w:rsidRPr="00B27E56">
        <w:t xml:space="preserve">For carrier frequencies </w:t>
      </w:r>
      <w:r w:rsidRPr="00B27E56">
        <w:rPr>
          <w:lang w:val="en-US"/>
        </w:rPr>
        <w:t xml:space="preserve">within FR2-2, </w:t>
      </w:r>
      <m:oMath>
        <m:r>
          <w:rPr>
            <w:rFonts w:ascii="Cambria Math" w:hAnsi="Cambria Math"/>
            <w:lang w:val="en-US"/>
          </w:rPr>
          <m:t>n=0, 1, 2, 3, 4, 5, 6, 7, 8, 9, 10, 11, 12, 13, 14, 15, 16, 17, 18, 19, 20, 21, 22, 23, 24, 25, 26, 27, 28, 29, 30, 31.</m:t>
        </m:r>
      </m:oMath>
      <w:r w:rsidRPr="00B27E56">
        <w:rPr>
          <w:lang w:val="en-US"/>
        </w:rPr>
        <w:t xml:space="preserve"> </w:t>
      </w:r>
    </w:p>
    <w:bookmarkEnd w:id="61"/>
    <w:p w14:paraId="0FB62F73" w14:textId="77777777" w:rsidR="005B7EF3" w:rsidRPr="00B96DBC" w:rsidRDefault="005B7EF3" w:rsidP="005B7EF3">
      <w:pPr>
        <w:jc w:val="center"/>
      </w:pPr>
      <w:r w:rsidRPr="00F13E73">
        <w:rPr>
          <w:noProof/>
          <w:color w:val="FF0000"/>
          <w:szCs w:val="18"/>
          <w:lang w:eastAsia="zh-CN"/>
        </w:rPr>
        <w:t>*** Unchanged text is omitted ***</w:t>
      </w:r>
    </w:p>
    <w:p w14:paraId="557D9D78" w14:textId="77777777" w:rsidR="0019615C" w:rsidRDefault="0019615C" w:rsidP="00ED37BD">
      <w:pPr>
        <w:keepNext/>
        <w:keepLines/>
        <w:spacing w:before="180"/>
        <w:ind w:left="1134" w:hanging="1134"/>
        <w:jc w:val="center"/>
        <w:outlineLvl w:val="1"/>
        <w:rPr>
          <w:noProof/>
          <w:color w:val="FF0000"/>
          <w:szCs w:val="18"/>
          <w:lang w:eastAsia="zh-CN"/>
        </w:rPr>
      </w:pPr>
    </w:p>
    <w:p w14:paraId="0C44D4E9" w14:textId="77777777" w:rsidR="00A81CA4" w:rsidRPr="00B916EC" w:rsidRDefault="00A81CA4" w:rsidP="00A81CA4">
      <w:pPr>
        <w:pStyle w:val="Heading3"/>
      </w:pPr>
      <w:bookmarkStart w:id="64" w:name="_Ref500774487"/>
      <w:bookmarkStart w:id="65" w:name="_Toc12021446"/>
      <w:bookmarkStart w:id="66" w:name="_Toc20311558"/>
      <w:bookmarkStart w:id="67" w:name="_Toc26719383"/>
      <w:bookmarkStart w:id="68" w:name="_Toc29894814"/>
      <w:bookmarkStart w:id="69" w:name="_Toc29899113"/>
      <w:bookmarkStart w:id="70" w:name="_Toc29899531"/>
      <w:bookmarkStart w:id="71" w:name="_Toc29917268"/>
      <w:bookmarkStart w:id="72" w:name="_Toc36498142"/>
      <w:bookmarkStart w:id="73" w:name="_Toc45699168"/>
      <w:bookmarkStart w:id="74" w:name="_Toc161999093"/>
      <w:bookmarkStart w:id="75" w:name="_Ref497117847"/>
      <w:r w:rsidRPr="00B916EC">
        <w:t>7.1.1</w:t>
      </w:r>
      <w:r w:rsidRPr="00B916EC">
        <w:tab/>
        <w:t>UE behaviour</w:t>
      </w:r>
      <w:bookmarkEnd w:id="64"/>
      <w:bookmarkEnd w:id="65"/>
      <w:bookmarkEnd w:id="66"/>
      <w:bookmarkEnd w:id="67"/>
      <w:bookmarkEnd w:id="68"/>
      <w:bookmarkEnd w:id="69"/>
      <w:bookmarkEnd w:id="70"/>
      <w:bookmarkEnd w:id="71"/>
      <w:bookmarkEnd w:id="72"/>
      <w:bookmarkEnd w:id="73"/>
      <w:bookmarkEnd w:id="74"/>
    </w:p>
    <w:bookmarkEnd w:id="75"/>
    <w:p w14:paraId="3CCE4AAC" w14:textId="77777777" w:rsidR="005B7EF3" w:rsidRPr="00B96DBC" w:rsidRDefault="005B7EF3" w:rsidP="005B7EF3">
      <w:pPr>
        <w:jc w:val="center"/>
      </w:pPr>
      <w:r w:rsidRPr="00F13E73">
        <w:rPr>
          <w:noProof/>
          <w:color w:val="FF0000"/>
          <w:szCs w:val="18"/>
          <w:lang w:eastAsia="zh-CN"/>
        </w:rPr>
        <w:t>*** Unchanged text is omitted ***</w:t>
      </w:r>
    </w:p>
    <w:p w14:paraId="6CF98A27" w14:textId="77777777" w:rsidR="0034542C" w:rsidRPr="00F415B1" w:rsidRDefault="0034542C" w:rsidP="0034542C">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m:oMath>
        <m:r>
          <w:rPr>
            <w:rFonts w:ascii="Cambria Math" w:hAnsi="Cambria Math"/>
            <w:lang w:val="en-US"/>
          </w:rPr>
          <m:t>j=1</m:t>
        </m:r>
      </m:oMath>
      <w:r w:rsidRPr="00B916EC">
        <w:rPr>
          <w:lang w:val="en-US"/>
        </w:rPr>
        <w:t>,</w:t>
      </w:r>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F415B1">
        <w:rPr>
          <w:lang w:val="en-US"/>
        </w:rPr>
        <w:t xml:space="preserve"> </w:t>
      </w:r>
      <w:r w:rsidRPr="00B916EC">
        <w:rPr>
          <w:lang w:val="en-US"/>
        </w:rPr>
        <w:t xml:space="preserve">is provided by </w:t>
      </w:r>
      <w:r w:rsidRPr="000E4EAF" w:rsidDel="003D475F">
        <w:rPr>
          <w:i/>
        </w:rPr>
        <w:t>p0-NominalWithoutGrant</w:t>
      </w:r>
      <w:r>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rPr>
          <w:lang w:val="en-US"/>
        </w:rPr>
        <w:t xml:space="preserve"> </w:t>
      </w:r>
      <w:r>
        <w:rPr>
          <w:lang w:val="en-US"/>
        </w:rPr>
        <w:t xml:space="preserve">if </w:t>
      </w:r>
      <w:r w:rsidRPr="000E4EAF" w:rsidDel="003D475F">
        <w:rPr>
          <w:i/>
        </w:rPr>
        <w:t>p0-NominalWithoutGrant</w:t>
      </w:r>
      <w:r>
        <w:rPr>
          <w:lang w:val="en-US"/>
        </w:rPr>
        <w:t xml:space="preserve"> is not provided.</w:t>
      </w:r>
      <w:r w:rsidRPr="00B916EC">
        <w:t xml:space="preserve"> </w:t>
      </w:r>
    </w:p>
    <w:p w14:paraId="015B706D" w14:textId="77777777" w:rsidR="005B7EF3" w:rsidRPr="00B96DBC" w:rsidRDefault="005B7EF3" w:rsidP="005B7EF3">
      <w:pPr>
        <w:jc w:val="center"/>
      </w:pPr>
      <w:r w:rsidRPr="00F13E73">
        <w:rPr>
          <w:noProof/>
          <w:color w:val="FF0000"/>
          <w:szCs w:val="18"/>
          <w:lang w:eastAsia="zh-CN"/>
        </w:rPr>
        <w:t>*** Unchanged text is omitted ***</w:t>
      </w:r>
    </w:p>
    <w:p w14:paraId="0D8F0C89" w14:textId="61E2DD48" w:rsidR="0034542C" w:rsidRDefault="0034542C" w:rsidP="0034542C">
      <w:pPr>
        <w:pStyle w:val="B3"/>
        <w:rPr>
          <w:lang w:val="en-US"/>
        </w:rPr>
      </w:pPr>
      <w:r w:rsidRPr="00F415B1">
        <w:lastRenderedPageBreak/>
        <w:t>-</w:t>
      </w:r>
      <w:r w:rsidRPr="00F415B1">
        <w:tab/>
        <w:t xml:space="preserve">else,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r w:rsidRPr="00981539">
        <w:rPr>
          <w:i/>
          <w:lang w:val="en-US"/>
        </w:rPr>
        <w:t>sdt</w:t>
      </w:r>
      <w:r>
        <w:rPr>
          <w:iCs/>
          <w:lang w:val="en-US"/>
        </w:rPr>
        <w:t>-</w:t>
      </w:r>
      <w:r>
        <w:rPr>
          <w:i/>
          <w:lang w:val="en-US"/>
        </w:rPr>
        <w:t>P</w:t>
      </w:r>
      <w:r w:rsidRPr="00DF2F9C">
        <w:rPr>
          <w:i/>
          <w:lang w:val="en-US"/>
        </w:rPr>
        <w:t>0-PUSCH</w:t>
      </w:r>
      <w:r>
        <w:rPr>
          <w:iCs/>
          <w:lang w:val="en-US"/>
        </w:rPr>
        <w:t xml:space="preserve"> for a PUSCH (re)transmission as described in clause 19.1,</w:t>
      </w:r>
      <w:r w:rsidRPr="00B916EC">
        <w:t xml:space="preserve"> </w:t>
      </w:r>
      <w:ins w:id="76" w:author="Aris Papasakellariou 1" w:date="2024-05-25T10:11:00Z">
        <w:r>
          <w:t xml:space="preserve">or by </w:t>
        </w:r>
        <w:r w:rsidRPr="0003105C">
          <w:rPr>
            <w:i/>
          </w:rPr>
          <w:t>rrc-P0-PUSCH</w:t>
        </w:r>
        <w:r w:rsidRPr="00B916EC">
          <w:t xml:space="preserve"> </w:t>
        </w:r>
        <w:r>
          <w:t xml:space="preserve">for a PUSCH (re)transmission as described in clause 22.1, </w:t>
        </w:r>
      </w:ins>
      <w:r w:rsidRPr="00B916EC">
        <w:t xml:space="preserve">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1DCDB247" w14:textId="77777777" w:rsidR="0034542C" w:rsidRDefault="0034542C" w:rsidP="0034542C">
      <w:pPr>
        <w:pStyle w:val="B2"/>
        <w:rPr>
          <w:lang w:eastAsia="zh-CN"/>
        </w:rPr>
      </w:pPr>
      <w:r>
        <w:t>-</w:t>
      </w:r>
      <w:r>
        <w:tab/>
      </w:r>
      <w:r w:rsidRPr="00B916EC">
        <w:t>For</w:t>
      </w:r>
      <w:r>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t xml:space="preserve">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t xml:space="preserve">, is provided by </w:t>
      </w:r>
      <w:r w:rsidRPr="00CC3E69">
        <w:rPr>
          <w:i/>
        </w:rPr>
        <w:t>p0-NominalWithGrant</w:t>
      </w:r>
      <w:r>
        <w:rPr>
          <w:i/>
          <w:lang w:val="en-US"/>
        </w:rPr>
        <w:t xml:space="preserve">, </w:t>
      </w:r>
      <w:r>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r w:rsidRPr="00B916EC">
        <w:t xml:space="preserve"> and a set of</w:t>
      </w:r>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m:oMath>
        <m:r>
          <w:rPr>
            <w:rFonts w:ascii="Cambria Math" w:hAnsi="Cambria Math"/>
          </w:rPr>
          <m:t>b</m:t>
        </m:r>
      </m:oMath>
      <w:r>
        <w:rPr>
          <w:iCs/>
        </w:rPr>
        <w:t xml:space="preserve"> </w:t>
      </w:r>
      <w:r>
        <w:t xml:space="preserve">of </w:t>
      </w:r>
      <w:r w:rsidRPr="00B916EC">
        <w:t xml:space="preserve">carrier </w:t>
      </w:r>
      <m:oMath>
        <m:r>
          <w:rPr>
            <w:rFonts w:ascii="Cambria Math" w:hAnsi="Cambria Math"/>
          </w:rPr>
          <m:t>f</m:t>
        </m:r>
      </m:oMath>
      <w:r w:rsidRPr="00B916EC">
        <w:rPr>
          <w:iCs/>
        </w:rPr>
        <w:t xml:space="preserve"> of</w:t>
      </w:r>
      <w:r w:rsidRPr="00B916EC">
        <w:t xml:space="preserve"> serving cell </w:t>
      </w:r>
      <m:oMath>
        <m:r>
          <w:rPr>
            <w:rFonts w:ascii="Cambria Math" w:hAnsi="Cambria Math"/>
          </w:rPr>
          <m:t>c</m:t>
        </m:r>
      </m:oMath>
    </w:p>
    <w:p w14:paraId="08EC98F2" w14:textId="77777777" w:rsidR="005B7EF3" w:rsidRPr="00B96DBC" w:rsidRDefault="005B7EF3" w:rsidP="005B7EF3">
      <w:pPr>
        <w:jc w:val="center"/>
      </w:pPr>
      <w:r w:rsidRPr="00F13E73">
        <w:rPr>
          <w:noProof/>
          <w:color w:val="FF0000"/>
          <w:szCs w:val="18"/>
          <w:lang w:eastAsia="zh-CN"/>
        </w:rPr>
        <w:t>*** Unchanged text is omitted ***</w:t>
      </w:r>
    </w:p>
    <w:p w14:paraId="11152789" w14:textId="77777777" w:rsidR="00C67718" w:rsidRDefault="00C67718" w:rsidP="00C67718">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516ED287" w14:textId="77777777" w:rsidR="005B7EF3" w:rsidRPr="00B96DBC" w:rsidRDefault="005B7EF3" w:rsidP="005B7EF3">
      <w:pPr>
        <w:jc w:val="center"/>
      </w:pPr>
      <w:r w:rsidRPr="00F13E73">
        <w:rPr>
          <w:noProof/>
          <w:color w:val="FF0000"/>
          <w:szCs w:val="18"/>
          <w:lang w:eastAsia="zh-CN"/>
        </w:rPr>
        <w:t>*** Unchanged text is omitted ***</w:t>
      </w:r>
    </w:p>
    <w:p w14:paraId="68C74923" w14:textId="2A8701C1" w:rsidR="00C67718" w:rsidRDefault="00C67718" w:rsidP="00C67718">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r w:rsidRPr="004D384D">
        <w:rPr>
          <w:i/>
          <w:lang w:val="en-US"/>
        </w:rPr>
        <w:t>sdt</w:t>
      </w:r>
      <w:r>
        <w:rPr>
          <w:iCs/>
          <w:lang w:val="en-US"/>
        </w:rPr>
        <w:t>-</w:t>
      </w:r>
      <w:r>
        <w:rPr>
          <w:i/>
          <w:lang w:val="en-US"/>
        </w:rPr>
        <w:t>Alpha</w:t>
      </w:r>
      <w:r>
        <w:rPr>
          <w:iCs/>
          <w:lang w:val="en-US"/>
        </w:rPr>
        <w:t xml:space="preserve"> for a PUSCH (re)transmission as described in clause 19.1,</w:t>
      </w:r>
      <w:r w:rsidRPr="00B916EC">
        <w:t xml:space="preserve"> </w:t>
      </w:r>
      <w:ins w:id="77" w:author="Aris Papasakellariou 1" w:date="2024-05-25T10:12:00Z">
        <w:r>
          <w:t xml:space="preserve">or by </w:t>
        </w:r>
        <w:r w:rsidRPr="0003105C">
          <w:rPr>
            <w:i/>
          </w:rPr>
          <w:t>rrc-Alpha</w:t>
        </w:r>
        <w:r w:rsidRPr="00B916EC">
          <w:t xml:space="preserve"> </w:t>
        </w:r>
        <w:r>
          <w:t xml:space="preserve">for a PUSCH (re)transmission as described in clause 22.1, </w:t>
        </w:r>
      </w:ins>
      <w:r w:rsidRPr="00B916EC">
        <w:t xml:space="preserve">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77D054AA" w14:textId="77777777" w:rsidR="00C67718" w:rsidRDefault="00C67718" w:rsidP="00C67718">
      <w:pPr>
        <w:pStyle w:val="B2"/>
        <w:rPr>
          <w:lang w:val="en-US"/>
        </w:rPr>
      </w:pPr>
      <w:r>
        <w:rPr>
          <w:lang w:val="en-US"/>
        </w:rPr>
        <w:t>-</w:t>
      </w:r>
      <w:r>
        <w:rPr>
          <w:lang w:val="en-US"/>
        </w:rPr>
        <w:tab/>
      </w:r>
      <w:r w:rsidRPr="00B916EC">
        <w:rPr>
          <w:lang w:val="en-US"/>
        </w:rPr>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B916EC">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proofErr w:type="gramStart"/>
      <w:r>
        <w:rPr>
          <w:i/>
          <w:lang w:val="en-US"/>
        </w:rPr>
        <w:t>alpha</w:t>
      </w:r>
      <w:proofErr w:type="gramEnd"/>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m:oMath>
        <m:r>
          <w:rPr>
            <w:rFonts w:ascii="Cambria Math" w:hAnsi="Cambria Math"/>
          </w:rPr>
          <m:t>b</m:t>
        </m:r>
      </m:oMath>
      <w:r>
        <w:rPr>
          <w:iCs/>
          <w:lang w:val="en-US"/>
        </w:rPr>
        <w:t xml:space="preserve"> </w:t>
      </w:r>
      <w:r>
        <w:rPr>
          <w:lang w:val="en-US"/>
        </w:rPr>
        <w:t>of</w:t>
      </w:r>
      <w:r w:rsidRPr="00B916EC">
        <w:t xml:space="preserve">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06E8ED5C" w14:textId="034EC98E" w:rsidR="0034542C" w:rsidRDefault="005B7EF3" w:rsidP="005B7EF3">
      <w:pPr>
        <w:jc w:val="center"/>
      </w:pPr>
      <w:r w:rsidRPr="00F13E73">
        <w:rPr>
          <w:noProof/>
          <w:color w:val="FF0000"/>
          <w:szCs w:val="18"/>
          <w:lang w:eastAsia="zh-CN"/>
        </w:rPr>
        <w:t>*** Unchanged text is omitted ***</w:t>
      </w:r>
    </w:p>
    <w:p w14:paraId="053A4507" w14:textId="119E7486" w:rsidR="00A81CA4" w:rsidRPr="00B916EC" w:rsidRDefault="00A81CA4" w:rsidP="00A81CA4">
      <w:pPr>
        <w:pStyle w:val="B1"/>
        <w:ind w:left="284" w:firstLine="0"/>
        <w:rPr>
          <w:lang w:val="en-US"/>
        </w:rPr>
      </w:pPr>
      <w:r w:rsidRPr="00F415B1">
        <w:t xml:space="preserve">If the UE transmits a PUSCH associated with the </w:t>
      </w:r>
      <w:r w:rsidRPr="00F415B1">
        <w:rPr>
          <w:lang w:val="en-US"/>
        </w:rPr>
        <w:t xml:space="preserve">first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 xml:space="preserve">value,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 xml:space="preserve">. If the UE transmits a PUSCH associated with the </w:t>
      </w:r>
      <w:r w:rsidRPr="00F415B1">
        <w:rPr>
          <w:lang w:val="en-US"/>
        </w:rPr>
        <w:t xml:space="preserve">second </w:t>
      </w:r>
      <w:r w:rsidRPr="00F415B1">
        <w:t>RS resource</w:t>
      </w:r>
      <w:r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the UE applies </w:t>
      </w:r>
      <w:r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value,</w:t>
      </w:r>
      <w:r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F415B1">
        <w:t xml:space="preserve"> if </w:t>
      </w:r>
      <w:r w:rsidRPr="00F415B1">
        <w:rPr>
          <w:i/>
          <w:iCs/>
        </w:rPr>
        <w:t>twoPUSCH-PC-AdjustmentStates</w:t>
      </w:r>
      <w:r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w:t>
      </w:r>
    </w:p>
    <w:p w14:paraId="2776DE5C" w14:textId="77777777" w:rsidR="00A81CA4" w:rsidRPr="00021303" w:rsidRDefault="00A81CA4" w:rsidP="00A81CA4">
      <w:pPr>
        <w:pStyle w:val="B2"/>
        <w:rPr>
          <w:lang w:val="en-US"/>
        </w:rPr>
      </w:pPr>
      <w:r>
        <w:t>-</w:t>
      </w:r>
      <w:r>
        <w:tab/>
      </w:r>
      <w:r>
        <w:rPr>
          <w:lang w:val="en-GB"/>
        </w:rPr>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or a MsgA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163D2779" w14:textId="77777777" w:rsidR="00A81CA4" w:rsidRPr="00B916EC" w:rsidRDefault="00A81CA4" w:rsidP="00A81CA4">
      <w:pPr>
        <w:pStyle w:val="B3"/>
        <w:rPr>
          <w:lang w:val="en-US"/>
        </w:rPr>
      </w:pPr>
      <w:r>
        <w:rPr>
          <w:lang w:val="en-US"/>
        </w:rPr>
        <w:t>-</w:t>
      </w:r>
      <w:r>
        <w:rPr>
          <w:lang w:val="en-US"/>
        </w:rP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rPr>
          <w:lang w:val="en-US"/>
        </w:rPr>
        <w:t>, where</w:t>
      </w:r>
      <w:r>
        <w:rPr>
          <w:lang w:val="en-US"/>
        </w:rPr>
        <w:t xml:space="preserve"> </w:t>
      </w:r>
      <m:oMath>
        <m:r>
          <w:rPr>
            <w:rFonts w:ascii="Cambria Math" w:hAnsi="Cambria Math"/>
            <w:lang w:val="en-US"/>
          </w:rPr>
          <m:t>l=0</m:t>
        </m:r>
      </m:oMath>
      <w:r>
        <w:t xml:space="preserve"> and</w:t>
      </w:r>
    </w:p>
    <w:p w14:paraId="431FFB56" w14:textId="77777777" w:rsidR="00A81CA4" w:rsidRPr="00B916EC" w:rsidRDefault="00A81CA4" w:rsidP="00A81CA4">
      <w:pPr>
        <w:pStyle w:val="B4"/>
        <w:rPr>
          <w:lang w:val="en-US"/>
        </w:rPr>
      </w:pPr>
      <w:r>
        <w:t>-</w:t>
      </w:r>
      <w:r>
        <w:tab/>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is </w:t>
      </w:r>
      <w:r>
        <w:t>a</w:t>
      </w:r>
      <w:r w:rsidRPr="00B916EC">
        <w:t xml:space="preserve"> TPC command </w:t>
      </w:r>
      <w:r>
        <w:t xml:space="preserve">value </w:t>
      </w:r>
      <w:r w:rsidRPr="00B916EC">
        <w:t xml:space="preserve">indicated in </w:t>
      </w:r>
      <w:r>
        <w:t>a</w:t>
      </w:r>
      <w:r w:rsidRPr="00B916EC">
        <w:t xml:space="preserve"> random access response </w:t>
      </w:r>
      <w:r>
        <w:rPr>
          <w:lang w:val="en-US"/>
        </w:rPr>
        <w:t xml:space="preserve">grant of the random access response message </w:t>
      </w:r>
      <w:r w:rsidRPr="00B916EC">
        <w:t xml:space="preserve">corresponding to </w:t>
      </w:r>
      <w:r>
        <w:t>a</w:t>
      </w:r>
      <w:r w:rsidRPr="00B916EC">
        <w:t xml:space="preserve"> </w:t>
      </w:r>
      <w:r>
        <w:t>PRACH</w:t>
      </w:r>
      <w:r w:rsidRPr="00B916EC">
        <w:t xml:space="preserve"> transmi</w:t>
      </w:r>
      <w:r>
        <w:t>ssion</w:t>
      </w:r>
      <w:r w:rsidRPr="00B916EC">
        <w:t xml:space="preserve"> </w:t>
      </w:r>
      <w:r w:rsidRPr="00AE0927">
        <w:t xml:space="preserve">according to Type-1 random access procedure, </w:t>
      </w:r>
      <w:r w:rsidRPr="00AE0927">
        <w:rPr>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and</w:t>
      </w:r>
      <w:r w:rsidRPr="00B916EC">
        <w:rPr>
          <w:lang w:val="en-US"/>
        </w:rPr>
        <w:t xml:space="preserve"> </w:t>
      </w:r>
    </w:p>
    <w:p w14:paraId="3CF9FCCA" w14:textId="3A947D53" w:rsidR="00A81CA4" w:rsidRDefault="00A81CA4" w:rsidP="00A81CA4">
      <w:pPr>
        <w:pStyle w:val="B4"/>
      </w:pPr>
      <w:r>
        <w:t>-</w:t>
      </w:r>
      <w:r>
        <w:tab/>
      </w:r>
      <w:r>
        <w:rPr>
          <w:noProof/>
          <w:position w:val="-50"/>
        </w:rPr>
        <w:drawing>
          <wp:inline distT="0" distB="0" distL="0" distR="0" wp14:anchorId="243214C3" wp14:editId="2DEA89D0">
            <wp:extent cx="5133340" cy="637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33340" cy="637540"/>
                    </a:xfrm>
                    <a:prstGeom prst="rect">
                      <a:avLst/>
                    </a:prstGeom>
                    <a:noFill/>
                    <a:ln>
                      <a:noFill/>
                    </a:ln>
                  </pic:spPr>
                </pic:pic>
              </a:graphicData>
            </a:graphic>
          </wp:inline>
        </w:drawing>
      </w:r>
      <w:r w:rsidRPr="00B916EC">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B916EC">
        <w:t xml:space="preserve"> is provided by higher layers and corresponds to the total power ramp-up requested by higher layers </w:t>
      </w:r>
      <w:ins w:id="78" w:author="Aris Papasakellariou" w:date="2024-04-20T06:39:00Z">
        <w:r>
          <w:t>[11, TS 38.321]</w:t>
        </w:r>
      </w:ins>
      <w:del w:id="79" w:author="Aris Papasakellariou" w:date="2024-04-20T06:39:00Z">
        <w:r w:rsidRPr="00B916EC" w:rsidDel="00A81CA4">
          <w:delText xml:space="preserve">from the first to the last </w:delText>
        </w:r>
        <w:r w:rsidRPr="00B916EC" w:rsidDel="00A81CA4">
          <w:rPr>
            <w:lang w:val="en-US"/>
          </w:rPr>
          <w:delText xml:space="preserve">random access </w:delText>
        </w:r>
        <w:r w:rsidRPr="00B916EC" w:rsidDel="00A81CA4">
          <w:delText>preamble</w:delText>
        </w:r>
      </w:del>
      <w:r w:rsidRPr="00B916EC">
        <w:t xml:space="preserve"> </w:t>
      </w:r>
      <w:r w:rsidRPr="00B916EC">
        <w:rPr>
          <w:lang w:val="en-US"/>
        </w:rPr>
        <w:t xml:space="preserve">for carrier </w:t>
      </w:r>
      <m:oMath>
        <m:r>
          <w:rPr>
            <w:rFonts w:ascii="Cambria Math" w:hAnsi="Cambria Math"/>
            <w:lang w:val="en-US"/>
          </w:rPr>
          <m:t>f</m:t>
        </m:r>
      </m:oMath>
      <w:r w:rsidRPr="00B916EC">
        <w:rPr>
          <w:iCs/>
          <w:lang w:val="en-US"/>
        </w:rPr>
        <w:t xml:space="preserve"> </w:t>
      </w:r>
      <w:r w:rsidRPr="00B916EC">
        <w:t xml:space="preserve">in the serving cell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active UL BWP</w:t>
      </w:r>
      <m:oMath>
        <m:r>
          <w:rPr>
            <w:rFonts w:ascii="Cambria Math" w:hAnsi="Cambria Math"/>
            <w:lang w:val="en-US"/>
          </w:rPr>
          <m:t xml:space="preserve"> </m:t>
        </m:r>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B916EC">
        <w:t xml:space="preserve"> is the power adjustment of first PUSCH transmission </w:t>
      </w:r>
      <w:r>
        <w:rPr>
          <w:lang w:val="en-US"/>
        </w:rPr>
        <w:t>on</w:t>
      </w:r>
      <w:r w:rsidRPr="00B916EC">
        <w:rPr>
          <w:lang w:val="en-US"/>
        </w:rPr>
        <w:t xml:space="preserve">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w:t>
      </w:r>
    </w:p>
    <w:p w14:paraId="5D63B676" w14:textId="77777777" w:rsidR="00A81CA4" w:rsidRDefault="00A81CA4" w:rsidP="00A81CA4">
      <w:pPr>
        <w:pStyle w:val="B2"/>
        <w:rPr>
          <w:lang w:val="en-US"/>
        </w:rPr>
      </w:pPr>
      <w:r>
        <w:t>-</w:t>
      </w:r>
      <w:r>
        <w:tab/>
      </w:r>
      <w:r>
        <w:rPr>
          <w:lang w:val="en-US"/>
        </w:rPr>
        <w:t>If</w:t>
      </w:r>
      <w:r w:rsidRPr="00B916EC">
        <w:t xml:space="preserve"> the UE </w:t>
      </w:r>
      <w:r>
        <w:t>transmits the PUSCH</w:t>
      </w:r>
      <w:r>
        <w:rPr>
          <w:lang w:val="en-US"/>
        </w:rPr>
        <w:t xml:space="preserve"> in PUSCH transmission occasion </w:t>
      </w:r>
      <m:oMath>
        <m:r>
          <w:rPr>
            <w:rFonts w:ascii="Cambria Math" w:hAnsi="Cambria Math"/>
            <w:lang w:val="en-US"/>
          </w:rPr>
          <m:t>i</m:t>
        </m:r>
      </m:oMath>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rPr>
          <m:t>b</m:t>
        </m:r>
      </m:oMath>
      <w:r>
        <w:rPr>
          <w:rStyle w:val="CommentReference"/>
          <w:rFonts w:eastAsia="MS Mincho"/>
        </w:rPr>
        <w:t xml:space="preserve"> </w:t>
      </w:r>
      <w:r>
        <w:rPr>
          <w:lang w:val="en-US"/>
        </w:rPr>
        <w:t>of</w:t>
      </w:r>
      <w:r w:rsidRPr="00B916EC">
        <w:rPr>
          <w:lang w:val="en-US"/>
        </w:rPr>
        <w:t xml:space="preserve"> carrier </w:t>
      </w:r>
      <m:oMath>
        <m:r>
          <w:rPr>
            <w:rFonts w:ascii="Cambria Math"/>
          </w:rPr>
          <m:t>f</m:t>
        </m:r>
      </m:oMath>
      <w:r w:rsidRPr="00B916EC">
        <w:rPr>
          <w:iCs/>
          <w:lang w:val="en-US"/>
        </w:rPr>
        <w:t xml:space="preserve"> of</w:t>
      </w:r>
      <w:r w:rsidRPr="00B916EC">
        <w:t xml:space="preserve"> serving cell </w:t>
      </w:r>
      <m:oMath>
        <m:r>
          <w:rPr>
            <w:rFonts w:ascii="Cambria Math"/>
          </w:rPr>
          <m:t>c</m:t>
        </m:r>
      </m:oMath>
      <w:r>
        <w:rPr>
          <w:lang w:val="en-US"/>
        </w:rPr>
        <w:t xml:space="preserve"> as described in 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B916EC">
        <w:rPr>
          <w:lang w:val="en-US"/>
        </w:rPr>
        <w:t>, where</w:t>
      </w:r>
    </w:p>
    <w:p w14:paraId="555BA7FB" w14:textId="77777777" w:rsidR="00A81CA4" w:rsidRDefault="00A81CA4" w:rsidP="00A81CA4">
      <w:pPr>
        <w:pStyle w:val="B3"/>
      </w:pPr>
      <w:r>
        <w:t>-</w:t>
      </w:r>
      <w:r>
        <w:tab/>
      </w:r>
      <m:oMath>
        <m:r>
          <w:rPr>
            <w:rFonts w:ascii="Cambria Math"/>
          </w:rPr>
          <m:t>l=0</m:t>
        </m:r>
      </m:oMath>
      <w:r>
        <w:t>, and</w:t>
      </w:r>
    </w:p>
    <w:p w14:paraId="76731C09" w14:textId="5756264C" w:rsidR="00A81CA4" w:rsidRPr="00B916EC" w:rsidRDefault="00A81CA4" w:rsidP="00A81CA4">
      <w:pPr>
        <w:pStyle w:val="B3"/>
      </w:pPr>
      <w:r>
        <w:lastRenderedPageBreak/>
        <w:t>-</w:t>
      </w:r>
      <w:r>
        <w:tab/>
      </w:r>
      <w:r>
        <w:rPr>
          <w:noProof/>
          <w:position w:val="-50"/>
        </w:rPr>
        <w:drawing>
          <wp:inline distT="0" distB="0" distL="0" distR="0" wp14:anchorId="305342E6" wp14:editId="01BCFCA6">
            <wp:extent cx="5229860" cy="63754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9860" cy="637540"/>
                    </a:xfrm>
                    <a:prstGeom prst="rect">
                      <a:avLst/>
                    </a:prstGeom>
                    <a:noFill/>
                    <a:ln>
                      <a:noFill/>
                    </a:ln>
                  </pic:spPr>
                </pic:pic>
              </a:graphicData>
            </a:graphic>
          </wp:inline>
        </w:drawing>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m:t>
            </m:r>
            <m:r>
              <m:rPr>
                <m:sty m:val="p"/>
              </m:rPr>
              <w:rPr>
                <w:rFonts w:ascii="Cambria Math"/>
              </w:rPr>
              <m:t>_</m:t>
            </m:r>
            <m:r>
              <w:rPr>
                <w:rFonts w:ascii="Cambria Math"/>
              </w:rPr>
              <m:t>requested,b,f,c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t xml:space="preserve"> in PUSCH transmission </w:t>
      </w:r>
      <w:r>
        <w:rPr>
          <w:lang w:val="en-US"/>
        </w:rPr>
        <w:t xml:space="preserve">occasion </w:t>
      </w:r>
      <m:oMath>
        <m:r>
          <w:rPr>
            <w:rFonts w:ascii="Cambria Math" w:hAnsi="Cambria Math"/>
            <w:lang w:val="en-US"/>
          </w:rPr>
          <m:t>i</m:t>
        </m:r>
      </m:oMath>
      <w:r>
        <w:rPr>
          <w:lang w:val="en-US"/>
        </w:rPr>
        <w:t>.</w:t>
      </w:r>
      <w:r w:rsidRPr="00425377">
        <w:rPr>
          <w:iCs/>
        </w:rPr>
        <w:t xml:space="preserve"> </w:t>
      </w:r>
    </w:p>
    <w:p w14:paraId="3E65777E" w14:textId="77777777" w:rsidR="005B7EF3" w:rsidRPr="00B96DBC" w:rsidRDefault="005B7EF3" w:rsidP="005B7EF3">
      <w:pPr>
        <w:jc w:val="center"/>
      </w:pPr>
      <w:r w:rsidRPr="00F13E73">
        <w:rPr>
          <w:noProof/>
          <w:color w:val="FF0000"/>
          <w:szCs w:val="18"/>
          <w:lang w:eastAsia="zh-CN"/>
        </w:rPr>
        <w:t>*** Unchanged text is omitted ***</w:t>
      </w:r>
    </w:p>
    <w:p w14:paraId="2C75E7D4" w14:textId="0127522C" w:rsidR="00A81CA4" w:rsidRDefault="00A81CA4" w:rsidP="00A81CA4">
      <w:pPr>
        <w:keepNext/>
        <w:keepLines/>
        <w:spacing w:before="180"/>
        <w:ind w:left="1134" w:hanging="1134"/>
        <w:jc w:val="center"/>
        <w:outlineLvl w:val="1"/>
        <w:rPr>
          <w:noProof/>
          <w:color w:val="FF0000"/>
          <w:szCs w:val="18"/>
          <w:lang w:eastAsia="zh-CN"/>
        </w:rPr>
      </w:pPr>
    </w:p>
    <w:p w14:paraId="36966AD7" w14:textId="77777777" w:rsidR="005756E6" w:rsidRDefault="005756E6" w:rsidP="005756E6">
      <w:pPr>
        <w:pStyle w:val="Heading4"/>
        <w:rPr>
          <w:lang w:val="en-US"/>
        </w:rPr>
      </w:pPr>
      <w:bookmarkStart w:id="80" w:name="_Toc29899117"/>
      <w:bookmarkStart w:id="81" w:name="_Toc12021450"/>
      <w:bookmarkStart w:id="82" w:name="_Toc26719387"/>
      <w:bookmarkStart w:id="83" w:name="_Toc29899535"/>
      <w:bookmarkStart w:id="84" w:name="_Toc29917272"/>
      <w:bookmarkStart w:id="85" w:name="_Toc36498146"/>
      <w:bookmarkStart w:id="86" w:name="_Ref500079796"/>
      <w:bookmarkStart w:id="87" w:name="_Toc20311562"/>
      <w:bookmarkStart w:id="88" w:name="_Toc45699172"/>
      <w:bookmarkStart w:id="89" w:name="_Toc161999097"/>
      <w:bookmarkStart w:id="90" w:name="_Toc29894818"/>
      <w:r w:rsidRPr="00411AF6">
        <w:rPr>
          <w:lang w:val="en-US"/>
        </w:rPr>
        <w:t>7.3.1</w:t>
      </w:r>
      <w:r w:rsidRPr="00411AF6">
        <w:rPr>
          <w:lang w:val="en-US"/>
        </w:rPr>
        <w:tab/>
        <w:t xml:space="preserve">UE </w:t>
      </w:r>
      <w:r>
        <w:rPr>
          <w:lang w:val="en-US"/>
        </w:rPr>
        <w:t>behavior</w:t>
      </w:r>
      <w:bookmarkEnd w:id="80"/>
      <w:bookmarkEnd w:id="81"/>
      <w:bookmarkEnd w:id="82"/>
      <w:bookmarkEnd w:id="83"/>
      <w:bookmarkEnd w:id="84"/>
      <w:bookmarkEnd w:id="85"/>
      <w:bookmarkEnd w:id="86"/>
      <w:bookmarkEnd w:id="87"/>
      <w:bookmarkEnd w:id="88"/>
      <w:bookmarkEnd w:id="89"/>
      <w:bookmarkEnd w:id="90"/>
    </w:p>
    <w:p w14:paraId="009B56C1" w14:textId="77777777" w:rsidR="005B7EF3" w:rsidRPr="00B96DBC" w:rsidRDefault="005B7EF3" w:rsidP="005B7EF3">
      <w:pPr>
        <w:jc w:val="center"/>
      </w:pPr>
      <w:r w:rsidRPr="00F13E73">
        <w:rPr>
          <w:noProof/>
          <w:color w:val="FF0000"/>
          <w:szCs w:val="18"/>
          <w:lang w:eastAsia="zh-CN"/>
        </w:rPr>
        <w:t>*** Unchanged text is omitted ***</w:t>
      </w:r>
    </w:p>
    <w:p w14:paraId="2145E0C9" w14:textId="77777777" w:rsidR="005756E6" w:rsidRPr="00141BBF" w:rsidRDefault="005756E6" w:rsidP="005756E6">
      <w:pPr>
        <w:rPr>
          <w:iCs/>
          <w:lang w:eastAsia="zh-CN"/>
        </w:rPr>
      </w:pPr>
      <w:r>
        <w:rPr>
          <w:lang w:eastAsia="zh-CN"/>
        </w:rPr>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2A23B492" w14:textId="37258F19" w:rsidR="005756E6" w:rsidRDefault="005756E6" w:rsidP="005756E6">
      <w:r>
        <w:rPr>
          <w:lang w:eastAsia="zh-CN"/>
        </w:rPr>
        <w:t xml:space="preserve">If a UE transmits SRS based on a configuration by </w:t>
      </w:r>
      <w:r>
        <w:rPr>
          <w:i/>
          <w:lang w:eastAsia="zh-CN"/>
        </w:rPr>
        <w:t>SRS-PosResourceSet</w:t>
      </w:r>
      <w:r>
        <w:rPr>
          <w:iCs/>
          <w:lang w:eastAsia="zh-CN"/>
        </w:rPr>
        <w:t xml:space="preserve"> in </w:t>
      </w:r>
      <w:r>
        <w:rPr>
          <w:i/>
          <w:iCs/>
        </w:rPr>
        <w:t>SRS-PosRRC-InactiveValidityAreaConfig</w:t>
      </w:r>
      <w:r>
        <w:rPr>
          <w:iCs/>
          <w:lang w:eastAsia="zh-CN"/>
        </w:rPr>
        <w:t xml:space="preserve"> </w:t>
      </w:r>
      <w:r>
        <w:rPr>
          <w:lang w:eastAsia="zh-CN"/>
        </w:rPr>
        <w:t>in RRC_INACTIVE state</w:t>
      </w:r>
      <w:r>
        <w:rPr>
          <w:iCs/>
          <w:lang w:eastAsia="zh-CN"/>
        </w:rPr>
        <w:t xml:space="preserve"> [12, TS 38.331], </w:t>
      </w:r>
      <w:r>
        <w:rPr>
          <w:lang w:eastAsia="zh-CN"/>
        </w:rPr>
        <w:t xml:space="preserve">the active UL BWP </w:t>
      </w:r>
      <w:r>
        <w:rPr>
          <w:i/>
          <w:lang w:eastAsia="zh-CN"/>
        </w:rPr>
        <w:t>b</w:t>
      </w:r>
      <w:r>
        <w:rPr>
          <w:lang w:eastAsia="zh-CN"/>
        </w:rPr>
        <w:t xml:space="preserve"> refers to the BWP provided</w:t>
      </w:r>
      <w:r>
        <w:rPr>
          <w:iCs/>
          <w:lang w:eastAsia="zh-CN"/>
        </w:rPr>
        <w:t xml:space="preserve"> by </w:t>
      </w:r>
      <w:r>
        <w:rPr>
          <w:i/>
          <w:lang w:eastAsia="zh-CN"/>
        </w:rPr>
        <w:t>bwp</w:t>
      </w:r>
      <w:r>
        <w:rPr>
          <w:iCs/>
          <w:lang w:eastAsia="zh-CN"/>
        </w:rPr>
        <w:t xml:space="preserve"> in </w:t>
      </w:r>
      <w:r>
        <w:rPr>
          <w:i/>
          <w:iCs/>
        </w:rPr>
        <w:t>SRS-PosRRC-InactiveValidityAreaConfig</w:t>
      </w:r>
      <w:r>
        <w:rPr>
          <w:iCs/>
          <w:lang w:eastAsia="zh-CN"/>
        </w:rPr>
        <w:t xml:space="preserve">. If the UE is not provided </w:t>
      </w:r>
      <w:r>
        <w:rPr>
          <w:i/>
          <w:iCs/>
          <w:lang w:val="en-US" w:eastAsia="ja-JP"/>
        </w:rPr>
        <w:t>pathlossReferenceRS-Pos</w:t>
      </w:r>
      <w:r>
        <w:rPr>
          <w:iCs/>
          <w:lang w:eastAsia="zh-CN"/>
        </w:rPr>
        <w:t xml:space="preserve"> in </w:t>
      </w:r>
      <w:r>
        <w:rPr>
          <w:i/>
          <w:lang w:eastAsia="zh-CN"/>
        </w:rPr>
        <w:t>SRS-PosResourceSet</w:t>
      </w:r>
      <w:r>
        <w:rPr>
          <w:iCs/>
          <w:lang w:eastAsia="zh-CN"/>
        </w:rPr>
        <w:t xml:space="preserve">, or if the UE is provided </w:t>
      </w:r>
      <w:r>
        <w:rPr>
          <w:i/>
          <w:iCs/>
          <w:lang w:val="en-US" w:eastAsia="ja-JP"/>
        </w:rPr>
        <w:t>pathlossReferenceRS-Pos</w:t>
      </w:r>
      <w:r>
        <w:rPr>
          <w:iCs/>
          <w:lang w:eastAsia="zh-CN"/>
        </w:rPr>
        <w:t xml:space="preserve"> in </w:t>
      </w:r>
      <w:r>
        <w:rPr>
          <w:i/>
          <w:lang w:eastAsia="zh-CN"/>
        </w:rPr>
        <w:t>SRS-PosResourceSet</w:t>
      </w:r>
      <w:r>
        <w:rPr>
          <w:iCs/>
          <w:lang w:eastAsia="zh-CN"/>
        </w:rPr>
        <w:t xml:space="preserve"> and the UE cannot accurately measure </w:t>
      </w:r>
      <w:ins w:id="91" w:author="Aris Papasakellariou 1" w:date="2024-05-25T10:18:00Z">
        <w:r>
          <w:rPr>
            <w:iCs/>
            <w:lang w:eastAsia="zh-CN"/>
          </w:rPr>
          <w:t xml:space="preserve">the </w:t>
        </w:r>
      </w:ins>
      <w:del w:id="92" w:author="Aris Papasakellariou 1" w:date="2024-05-25T10:18:00Z">
        <w:r w:rsidDel="005756E6">
          <w:rPr>
            <w:iCs/>
            <w:lang w:val="en-US" w:eastAsia="zh-CN"/>
          </w:rPr>
          <w:delText>a</w:delText>
        </w:r>
        <w:r w:rsidDel="005756E6">
          <w:rPr>
            <w:iCs/>
            <w:lang w:eastAsia="zh-CN"/>
          </w:rPr>
          <w:delText xml:space="preserve"> </w:delText>
        </w:r>
      </w:del>
      <w:r>
        <w:rPr>
          <w:iCs/>
          <w:lang w:eastAsia="zh-CN"/>
        </w:rPr>
        <w:t>pathloss</w:t>
      </w:r>
      <w:ins w:id="93" w:author="Aris Papasakellariou 1" w:date="2024-05-25T10:18:00Z">
        <w:r>
          <w:rPr>
            <w:iCs/>
            <w:lang w:eastAsia="zh-CN"/>
          </w:rPr>
          <w:t xml:space="preserve"> RS</w:t>
        </w:r>
        <w:r>
          <w:rPr>
            <w:iCs/>
            <w:lang w:val="en-US" w:eastAsia="zh-CN"/>
          </w:rPr>
          <w:t xml:space="preserve"> </w:t>
        </w:r>
      </w:ins>
      <w:ins w:id="94" w:author="Aris Papasakellariou 1" w:date="2024-05-25T10:19:00Z">
        <w:r>
          <w:rPr>
            <w:iCs/>
            <w:lang w:val="en-US" w:eastAsia="zh-CN"/>
          </w:rPr>
          <w:t>provid</w:t>
        </w:r>
      </w:ins>
      <w:ins w:id="95" w:author="Aris Papasakellariou 1" w:date="2024-05-25T10:18:00Z">
        <w:r>
          <w:rPr>
            <w:iCs/>
            <w:lang w:val="en-US" w:eastAsia="zh-CN"/>
          </w:rPr>
          <w:t xml:space="preserve">ed in </w:t>
        </w:r>
        <w:r>
          <w:rPr>
            <w:i/>
            <w:iCs/>
            <w:lang w:val="en-US" w:eastAsia="ja-JP"/>
          </w:rPr>
          <w:t>pathlossReferenceRS-Pos</w:t>
        </w:r>
      </w:ins>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r>
        <w:rPr>
          <w:i/>
          <w:iCs/>
          <w:lang w:val="en-US" w:eastAsia="ja-JP"/>
        </w:rPr>
        <w:t>pathlossReferenceRS-Pos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04A42113" w14:textId="77777777" w:rsidR="005B7EF3" w:rsidRPr="00B96DBC" w:rsidRDefault="005B7EF3" w:rsidP="005B7EF3">
      <w:pPr>
        <w:jc w:val="center"/>
      </w:pPr>
      <w:r w:rsidRPr="00F13E73">
        <w:rPr>
          <w:noProof/>
          <w:color w:val="FF0000"/>
          <w:szCs w:val="18"/>
          <w:lang w:eastAsia="zh-CN"/>
        </w:rPr>
        <w:t>*** Unchanged text is omitted ***</w:t>
      </w:r>
    </w:p>
    <w:p w14:paraId="5C8803A0" w14:textId="77777777" w:rsidR="005756E6" w:rsidRDefault="005756E6" w:rsidP="00A81CA4">
      <w:pPr>
        <w:keepNext/>
        <w:keepLines/>
        <w:spacing w:before="180"/>
        <w:ind w:left="1134" w:hanging="1134"/>
        <w:jc w:val="center"/>
        <w:outlineLvl w:val="1"/>
        <w:rPr>
          <w:noProof/>
          <w:color w:val="FF0000"/>
          <w:szCs w:val="18"/>
          <w:lang w:eastAsia="zh-CN"/>
        </w:rPr>
      </w:pPr>
    </w:p>
    <w:p w14:paraId="76775243" w14:textId="77777777" w:rsidR="00D47794" w:rsidRPr="00B916EC" w:rsidRDefault="00D47794" w:rsidP="00D47794">
      <w:pPr>
        <w:pStyle w:val="Heading3"/>
      </w:pPr>
      <w:bookmarkStart w:id="96" w:name="_Toc12021458"/>
      <w:bookmarkStart w:id="97" w:name="_Toc20311570"/>
      <w:bookmarkStart w:id="98" w:name="_Toc26719395"/>
      <w:bookmarkStart w:id="99" w:name="_Toc29894826"/>
      <w:bookmarkStart w:id="100" w:name="_Toc29899125"/>
      <w:bookmarkStart w:id="101" w:name="_Toc29899543"/>
      <w:bookmarkStart w:id="102" w:name="_Toc29917280"/>
      <w:bookmarkStart w:id="103" w:name="_Toc36498154"/>
      <w:bookmarkStart w:id="104" w:name="_Toc45699180"/>
      <w:bookmarkStart w:id="105" w:name="_Toc161999105"/>
      <w:r w:rsidRPr="00B916EC">
        <w:t>7.7.1</w:t>
      </w:r>
      <w:r w:rsidRPr="00B916EC">
        <w:tab/>
      </w:r>
      <w:r>
        <w:t>Type 1 PH report</w:t>
      </w:r>
      <w:bookmarkEnd w:id="96"/>
      <w:bookmarkEnd w:id="97"/>
      <w:bookmarkEnd w:id="98"/>
      <w:bookmarkEnd w:id="99"/>
      <w:bookmarkEnd w:id="100"/>
      <w:bookmarkEnd w:id="101"/>
      <w:bookmarkEnd w:id="102"/>
      <w:bookmarkEnd w:id="103"/>
      <w:bookmarkEnd w:id="104"/>
      <w:bookmarkEnd w:id="105"/>
    </w:p>
    <w:p w14:paraId="52B679B5" w14:textId="77777777" w:rsidR="005B7EF3" w:rsidRPr="00B96DBC" w:rsidRDefault="005B7EF3" w:rsidP="005B7EF3">
      <w:pPr>
        <w:jc w:val="center"/>
      </w:pPr>
      <w:r w:rsidRPr="00F13E73">
        <w:rPr>
          <w:noProof/>
          <w:color w:val="FF0000"/>
          <w:szCs w:val="18"/>
          <w:lang w:eastAsia="zh-CN"/>
        </w:rPr>
        <w:t>*** Unchanged text is omitted ***</w:t>
      </w:r>
    </w:p>
    <w:p w14:paraId="5E574445" w14:textId="5B167ACC" w:rsidR="00D47794" w:rsidRPr="001D2562" w:rsidRDefault="00D47794" w:rsidP="00D47794">
      <w:pPr>
        <w:rPr>
          <w:lang w:eastAsia="zh-CN"/>
        </w:rPr>
      </w:pPr>
      <w:r w:rsidRPr="00653294">
        <w:rPr>
          <w:lang w:eastAsia="zh-CN"/>
        </w:rPr>
        <w:t xml:space="preserve">If a UE </w:t>
      </w:r>
      <w:r w:rsidRPr="001D2562">
        <w:rPr>
          <w:lang w:eastAsia="zh-CN"/>
        </w:rPr>
        <w:t xml:space="preserve">provides a Type 1 power headroom report for an activated serving cell based on an actual PUSCH transmission, is provided </w:t>
      </w:r>
      <w:ins w:id="106" w:author="Aris Papasakellariou 1" w:date="2024-05-25T07:53:00Z">
        <w:r w:rsidR="00467515" w:rsidRPr="001D2562">
          <w:rPr>
            <w:i/>
            <w:iCs/>
          </w:rPr>
          <w:t>phr-AssumedPUSCH-Reporting</w:t>
        </w:r>
      </w:ins>
      <w:del w:id="107" w:author="Aris Papasakellariou 1" w:date="2024-05-25T07:53:00Z">
        <w:r w:rsidRPr="001D2562" w:rsidDel="00467515">
          <w:rPr>
            <w:i/>
            <w:iCs/>
            <w:lang w:eastAsia="zh-CN"/>
          </w:rPr>
          <w:delText>assumedPUSCHInfo</w:delText>
        </w:r>
      </w:del>
      <w:r w:rsidRPr="001D2562">
        <w:rPr>
          <w:lang w:eastAsia="zh-CN"/>
        </w:rPr>
        <w:t xml:space="preserve">, and </w:t>
      </w:r>
      <w:ins w:id="108" w:author="Aris Papasakellariou 1" w:date="2024-05-25T07:53:00Z">
        <w:r w:rsidR="001D2562" w:rsidRPr="001D2562">
          <w:rPr>
            <w:i/>
            <w:iCs/>
          </w:rPr>
          <w:t>dynamicTransformPrecoderFieldPresenceDCI-0-1</w:t>
        </w:r>
      </w:ins>
      <w:del w:id="109" w:author="Aris Papasakellariou 1" w:date="2024-05-25T07:53:00Z">
        <w:r w:rsidRPr="001D2562" w:rsidDel="001D2562">
          <w:rPr>
            <w:rFonts w:eastAsia="Microsoft YaHei UI"/>
            <w:i/>
            <w:iCs/>
          </w:rPr>
          <w:delText>dynamicTransformPrecoderIndicationDCI-0-1</w:delText>
        </w:r>
      </w:del>
      <w:r w:rsidRPr="001D2562">
        <w:rPr>
          <w:rFonts w:eastAsia="Microsoft YaHei UI"/>
          <w:i/>
          <w:iCs/>
        </w:rPr>
        <w:t xml:space="preserve"> </w:t>
      </w:r>
      <w:r w:rsidRPr="001D2562">
        <w:rPr>
          <w:rFonts w:eastAsia="Microsoft YaHei UI"/>
        </w:rPr>
        <w:t xml:space="preserve">or </w:t>
      </w:r>
      <w:ins w:id="110" w:author="Aris Papasakellariou 1" w:date="2024-05-25T07:53:00Z">
        <w:r w:rsidR="001D2562" w:rsidRPr="001D2562">
          <w:rPr>
            <w:i/>
            <w:iCs/>
          </w:rPr>
          <w:t>dynamicTransformPrecoderFieldPresenceDCI-0-2</w:t>
        </w:r>
      </w:ins>
      <w:del w:id="111" w:author="Aris Papasakellariou 1" w:date="2024-05-25T07:53:00Z">
        <w:r w:rsidRPr="001D2562" w:rsidDel="001D2562">
          <w:rPr>
            <w:rFonts w:eastAsia="Microsoft YaHei UI"/>
            <w:i/>
            <w:iCs/>
          </w:rPr>
          <w:delText>dynamicTransformPrecoderIndicationDCI-0-2</w:delText>
        </w:r>
      </w:del>
      <w:r w:rsidRPr="001D2562">
        <w:rPr>
          <w:rFonts w:eastAsia="Microsoft YaHei UI"/>
          <w:i/>
          <w:iCs/>
        </w:rPr>
        <w:t xml:space="preserve"> </w:t>
      </w:r>
      <w:r w:rsidRPr="001D2562">
        <w:rPr>
          <w:rFonts w:eastAsia="Microsoft YaHei UI"/>
        </w:rPr>
        <w:t>is set to enabled for the active UL BWP</w:t>
      </w:r>
      <w:r w:rsidRPr="001D2562">
        <w:rPr>
          <w:lang w:eastAsia="zh-CN"/>
        </w:rPr>
        <w:t xml:space="preserve"> of the serving cell, the UE provides</w:t>
      </w:r>
    </w:p>
    <w:p w14:paraId="54E2F9E2" w14:textId="77777777" w:rsidR="00D47794" w:rsidRPr="00653294" w:rsidRDefault="00D47794" w:rsidP="00D47794">
      <w:pPr>
        <w:pStyle w:val="B1"/>
        <w:rPr>
          <w:iCs/>
        </w:rPr>
      </w:pPr>
      <w:r w:rsidRPr="001D2562">
        <w:t>-</w:t>
      </w:r>
      <w:r w:rsidRPr="001D2562">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1D2562">
        <w:t xml:space="preserve"> based on any applicable maximum output power reduction for an assumed PUSCH transmission with transform precoder </w:t>
      </w:r>
      <w:r w:rsidRPr="00653294">
        <w:t>enabled, if supported, if transform precoder is disabled for the actual PUSCH transmission</w:t>
      </w:r>
      <w:r w:rsidRPr="00653294">
        <w:rPr>
          <w:iCs/>
        </w:rPr>
        <w:t>, or</w:t>
      </w:r>
    </w:p>
    <w:p w14:paraId="229945BE" w14:textId="77777777" w:rsidR="00D47794" w:rsidRPr="00653294" w:rsidRDefault="00D47794" w:rsidP="00D47794">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6D15606A" w14:textId="77777777" w:rsidR="00D47794" w:rsidRPr="00175144" w:rsidRDefault="00D47794" w:rsidP="00D47794">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68575A07" w14:textId="77777777" w:rsidR="005B7EF3" w:rsidRPr="00B96DBC" w:rsidRDefault="005B7EF3" w:rsidP="005B7EF3">
      <w:pPr>
        <w:jc w:val="center"/>
      </w:pPr>
      <w:r w:rsidRPr="00F13E73">
        <w:rPr>
          <w:noProof/>
          <w:color w:val="FF0000"/>
          <w:szCs w:val="18"/>
          <w:lang w:eastAsia="zh-CN"/>
        </w:rPr>
        <w:t>*** Unchanged text is omitted ***</w:t>
      </w:r>
    </w:p>
    <w:p w14:paraId="2A171B25" w14:textId="77777777" w:rsidR="00D47794" w:rsidRDefault="00D47794" w:rsidP="00A81CA4">
      <w:pPr>
        <w:keepNext/>
        <w:keepLines/>
        <w:spacing w:before="180"/>
        <w:ind w:left="1134" w:hanging="1134"/>
        <w:jc w:val="center"/>
        <w:outlineLvl w:val="1"/>
        <w:rPr>
          <w:noProof/>
          <w:color w:val="FF0000"/>
          <w:szCs w:val="18"/>
          <w:lang w:eastAsia="zh-CN"/>
        </w:rPr>
      </w:pPr>
    </w:p>
    <w:p w14:paraId="37D3A6CA" w14:textId="77777777" w:rsidR="004C4B17" w:rsidRPr="00B916EC" w:rsidRDefault="004C4B17" w:rsidP="004C4B17">
      <w:pPr>
        <w:pStyle w:val="Heading2"/>
        <w:ind w:left="850" w:hanging="850"/>
      </w:pPr>
      <w:bookmarkStart w:id="112" w:name="_Ref491452917"/>
      <w:bookmarkStart w:id="113" w:name="_Toc12021462"/>
      <w:bookmarkStart w:id="114" w:name="_Toc20311574"/>
      <w:bookmarkStart w:id="115" w:name="_Toc26719399"/>
      <w:bookmarkStart w:id="116" w:name="_Toc29894830"/>
      <w:bookmarkStart w:id="117" w:name="_Toc29899129"/>
      <w:bookmarkStart w:id="118" w:name="_Toc29899547"/>
      <w:bookmarkStart w:id="119" w:name="_Toc29917284"/>
      <w:bookmarkStart w:id="120" w:name="_Toc36498158"/>
      <w:bookmarkStart w:id="121" w:name="_Toc45699184"/>
      <w:bookmarkStart w:id="122" w:name="_Toc161999109"/>
      <w:r w:rsidRPr="00B916EC">
        <w:t>8</w:t>
      </w:r>
      <w:r w:rsidRPr="00B916EC">
        <w:rPr>
          <w:rFonts w:hint="eastAsia"/>
        </w:rPr>
        <w:t>.1</w:t>
      </w:r>
      <w:r>
        <w:rPr>
          <w:rFonts w:hint="eastAsia"/>
        </w:rPr>
        <w:tab/>
      </w:r>
      <w:r w:rsidRPr="00B916EC">
        <w:t>Random access preamble</w:t>
      </w:r>
      <w:bookmarkEnd w:id="112"/>
      <w:bookmarkEnd w:id="113"/>
      <w:bookmarkEnd w:id="114"/>
      <w:bookmarkEnd w:id="115"/>
      <w:bookmarkEnd w:id="116"/>
      <w:bookmarkEnd w:id="117"/>
      <w:bookmarkEnd w:id="118"/>
      <w:bookmarkEnd w:id="119"/>
      <w:bookmarkEnd w:id="120"/>
      <w:bookmarkEnd w:id="121"/>
      <w:bookmarkEnd w:id="122"/>
    </w:p>
    <w:p w14:paraId="351A16A7" w14:textId="77777777" w:rsidR="005B7EF3" w:rsidRPr="00B96DBC" w:rsidRDefault="005B7EF3" w:rsidP="005B7EF3">
      <w:pPr>
        <w:jc w:val="center"/>
      </w:pPr>
      <w:r w:rsidRPr="00F13E73">
        <w:rPr>
          <w:noProof/>
          <w:color w:val="FF0000"/>
          <w:szCs w:val="18"/>
          <w:lang w:eastAsia="zh-CN"/>
        </w:rPr>
        <w:t>*** Unchanged text is omitted ***</w:t>
      </w:r>
    </w:p>
    <w:p w14:paraId="5A47C860" w14:textId="77777777" w:rsidR="004C4B17" w:rsidRDefault="004C4B17" w:rsidP="004C4B17">
      <w:pPr>
        <w:rPr>
          <w:lang w:val="en-US"/>
        </w:rPr>
      </w:pPr>
      <w:r>
        <w:rPr>
          <w:lang w:val="en-US"/>
        </w:rPr>
        <w:lastRenderedPageBreak/>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0EDEEA69" w14:textId="77777777" w:rsidR="004C4B17" w:rsidRDefault="004C4B17" w:rsidP="004C4B17">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p>
    <w:p w14:paraId="18D38854" w14:textId="77777777" w:rsidR="004C4B17" w:rsidRDefault="004C4B17" w:rsidP="004C4B17">
      <w:pPr>
        <w:pStyle w:val="B1"/>
      </w:pPr>
      <w:r>
        <w:rPr>
          <w:lang w:val="en-US"/>
        </w:rPr>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w:t>
      </w:r>
      <w:r w:rsidRPr="00C377C9">
        <w:t xml:space="preserve">; </w:t>
      </w:r>
      <w:r w:rsidRPr="00C377C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C377C9">
        <w:rPr>
          <w:lang w:val="en-US"/>
        </w:rPr>
        <w:t xml:space="preserve"> preamble repetitions, this applies to each preamble repetition</w:t>
      </w:r>
    </w:p>
    <w:p w14:paraId="0621AB40" w14:textId="1A1445BE" w:rsidR="004C4B17" w:rsidRDefault="004C4B17" w:rsidP="004C4B17">
      <w:pPr>
        <w:pStyle w:val="B1"/>
      </w:pPr>
      <w:r>
        <w:t>-</w:t>
      </w:r>
      <w:r>
        <w:tab/>
      </w:r>
      <w:r w:rsidRPr="007600E4">
        <w:t xml:space="preserve">for a </w:t>
      </w:r>
      <w:r w:rsidRPr="007E3556">
        <w:t xml:space="preserve">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E3556">
        <w:t xml:space="preserve"> preamble repetitions, if the UE does not indicate </w:t>
      </w:r>
      <w:ins w:id="123" w:author="Aris Papasakellariou" w:date="2024-04-20T06:33:00Z">
        <w:r w:rsidR="007E3556" w:rsidRPr="007E3556">
          <w:rPr>
            <w:i/>
            <w:iCs/>
            <w:lang w:val="en-US"/>
          </w:rPr>
          <w:t>prach-Repetition</w:t>
        </w:r>
      </w:ins>
      <w:del w:id="124" w:author="Aris Papasakellariou" w:date="2024-04-20T06:33:00Z">
        <w:r w:rsidRPr="007E3556" w:rsidDel="007E3556">
          <w:rPr>
            <w:i/>
            <w:iCs/>
          </w:rPr>
          <w:delText>capability-XYZ</w:delText>
        </w:r>
      </w:del>
      <w:r w:rsidRPr="007E3556">
        <w:t xml:space="preserve">, </w:t>
      </w:r>
      <w:r w:rsidRPr="007E3556">
        <w:rPr>
          <w:lang w:eastAsia="zh-CN"/>
        </w:rPr>
        <w:t>the UE does</w:t>
      </w:r>
      <w:r w:rsidRPr="007E3556">
        <w:rPr>
          <w:rFonts w:hint="eastAsia"/>
          <w:lang w:eastAsia="zh-CN"/>
        </w:rPr>
        <w:t xml:space="preserve"> </w:t>
      </w:r>
      <w:r w:rsidRPr="007E3556">
        <w:t xml:space="preserve">not transmit a first repetition of the PRACH and a second repetition of the PRACH when a first or last </w:t>
      </w:r>
      <w:r w:rsidRPr="007600E4">
        <w:t xml:space="preserve">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54B37A95" w14:textId="77777777" w:rsidR="004C4B17" w:rsidRDefault="004C4B17" w:rsidP="004C4B17">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7D2FF447" w14:textId="77777777" w:rsidR="005B7EF3" w:rsidRPr="00B96DBC" w:rsidRDefault="005B7EF3" w:rsidP="005B7EF3">
      <w:pPr>
        <w:jc w:val="center"/>
      </w:pPr>
      <w:r w:rsidRPr="00F13E73">
        <w:rPr>
          <w:noProof/>
          <w:color w:val="FF0000"/>
          <w:szCs w:val="18"/>
          <w:lang w:eastAsia="zh-CN"/>
        </w:rPr>
        <w:t>*** Unchanged text is omitted ***</w:t>
      </w:r>
    </w:p>
    <w:p w14:paraId="74903A04" w14:textId="70E8AFC0" w:rsidR="004C4B17" w:rsidRDefault="004C4B17" w:rsidP="004C4B17">
      <w:pPr>
        <w:keepNext/>
        <w:keepLines/>
        <w:spacing w:before="180"/>
        <w:ind w:left="1134" w:hanging="1134"/>
        <w:outlineLvl w:val="1"/>
        <w:rPr>
          <w:noProof/>
          <w:color w:val="FF0000"/>
          <w:szCs w:val="18"/>
          <w:lang w:eastAsia="zh-CN"/>
        </w:rPr>
      </w:pPr>
    </w:p>
    <w:p w14:paraId="11DEA757" w14:textId="77777777" w:rsidR="00536DC0" w:rsidRPr="006175E0" w:rsidRDefault="00536DC0" w:rsidP="00536DC0">
      <w:pPr>
        <w:pStyle w:val="Heading1"/>
        <w:tabs>
          <w:tab w:val="left" w:pos="1134"/>
        </w:tabs>
      </w:pPr>
      <w:bookmarkStart w:id="125" w:name="_Toc12021466"/>
      <w:bookmarkStart w:id="126" w:name="_Toc20311578"/>
      <w:bookmarkStart w:id="127" w:name="_Toc26719403"/>
      <w:bookmarkStart w:id="128" w:name="_Toc29894836"/>
      <w:bookmarkStart w:id="129" w:name="_Toc29899135"/>
      <w:bookmarkStart w:id="130" w:name="_Toc29899553"/>
      <w:bookmarkStart w:id="131" w:name="_Toc29917290"/>
      <w:bookmarkStart w:id="132" w:name="_Toc36498164"/>
      <w:bookmarkStart w:id="133" w:name="_Toc45699190"/>
      <w:bookmarkStart w:id="134" w:name="_Toc161999115"/>
      <w:bookmarkStart w:id="135" w:name="_Hlk163749571"/>
      <w:r w:rsidRPr="00B916EC">
        <w:t>9</w:t>
      </w:r>
      <w:r w:rsidRPr="00B916EC">
        <w:rPr>
          <w:rFonts w:hint="eastAsia"/>
        </w:rPr>
        <w:tab/>
      </w:r>
      <w:r w:rsidRPr="00B916EC">
        <w:rPr>
          <w:rFonts w:cs="Arial"/>
          <w:szCs w:val="36"/>
        </w:rPr>
        <w:t>UE procedure for reporting control information</w:t>
      </w:r>
      <w:bookmarkEnd w:id="125"/>
      <w:bookmarkEnd w:id="126"/>
      <w:bookmarkEnd w:id="127"/>
      <w:bookmarkEnd w:id="128"/>
      <w:bookmarkEnd w:id="129"/>
      <w:bookmarkEnd w:id="130"/>
      <w:bookmarkEnd w:id="131"/>
      <w:bookmarkEnd w:id="132"/>
      <w:bookmarkEnd w:id="133"/>
      <w:bookmarkEnd w:id="134"/>
      <w:bookmarkEnd w:id="135"/>
    </w:p>
    <w:p w14:paraId="19852B5E" w14:textId="77777777" w:rsidR="005B7EF3" w:rsidRPr="00B96DBC" w:rsidRDefault="005B7EF3" w:rsidP="005B7EF3">
      <w:pPr>
        <w:jc w:val="center"/>
      </w:pPr>
      <w:bookmarkStart w:id="136" w:name="_Hlk163744099"/>
      <w:r w:rsidRPr="00F13E73">
        <w:rPr>
          <w:noProof/>
          <w:color w:val="FF0000"/>
          <w:szCs w:val="18"/>
          <w:lang w:eastAsia="zh-CN"/>
        </w:rPr>
        <w:t>*** Unchanged text is omitted ***</w:t>
      </w:r>
    </w:p>
    <w:p w14:paraId="7DCDF3D8" w14:textId="743E2CB9" w:rsidR="000A785D" w:rsidRPr="00A362FE" w:rsidRDefault="000A785D" w:rsidP="000A785D">
      <w:r w:rsidRPr="00A362FE">
        <w:t xml:space="preserve">In the following, DCI formats with CRC scrambled by C-RNTI or CS-RNTI or MCS-C-RNTI are also referred to as unicast DCI formats and DCI formats with CRC scrambled by </w:t>
      </w:r>
      <w:ins w:id="137" w:author="Aris Papasakellariou 1" w:date="2024-05-25T09:15:00Z">
        <w:r>
          <w:t>M</w:t>
        </w:r>
      </w:ins>
      <w:del w:id="138" w:author="Aris Papasakellariou 1" w:date="2024-05-25T09:15:00Z">
        <w:r w:rsidRPr="00A362FE" w:rsidDel="000A785D">
          <w:delText>m</w:delText>
        </w:r>
      </w:del>
      <w:r w:rsidRPr="00A362FE">
        <w:t>ulticast</w:t>
      </w:r>
      <w:ins w:id="139" w:author="Aris Papasakellariou 1" w:date="2024-05-25T09:15:00Z">
        <w:r>
          <w:t xml:space="preserve"> </w:t>
        </w:r>
      </w:ins>
      <w:del w:id="140" w:author="Aris Papasakellariou 1" w:date="2024-05-25T09:15:00Z">
        <w:r w:rsidRPr="00A362FE" w:rsidDel="000A785D">
          <w:delText>-</w:delText>
        </w:r>
      </w:del>
      <w:r w:rsidRPr="00A362FE">
        <w:t>MCCH-RNTI, G-RNTI for multicast or G-CS-RNTI are also referred to as multicast DCI formats. Corresponding unicast DCI formats are DCI formats 0_0/0_1/0_2/0_3/1_0/1_1/1_2/1_3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7F3B4173" w14:textId="21C051CA" w:rsidR="000A785D" w:rsidRPr="005B7EF3" w:rsidRDefault="005B7EF3" w:rsidP="005B7EF3">
      <w:pPr>
        <w:jc w:val="center"/>
      </w:pPr>
      <w:r w:rsidRPr="00F13E73">
        <w:rPr>
          <w:noProof/>
          <w:color w:val="FF0000"/>
          <w:szCs w:val="18"/>
          <w:lang w:eastAsia="zh-CN"/>
        </w:rPr>
        <w:t>*** Unchanged text is omitted ***</w:t>
      </w:r>
    </w:p>
    <w:p w14:paraId="4AD279ED" w14:textId="16A98100" w:rsidR="00536DC0" w:rsidRPr="006175E0" w:rsidRDefault="00536DC0" w:rsidP="00536DC0">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r>
        <w:rPr>
          <w:i/>
          <w:lang w:val="en-US"/>
        </w:rPr>
        <w:t>c</w:t>
      </w:r>
      <w:r w:rsidRPr="00FE56DB">
        <w:rPr>
          <w:i/>
          <w:lang w:val="en-US"/>
        </w:rPr>
        <w:t>ellSpecificKoffset</w:t>
      </w:r>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ins w:id="141" w:author="Aris Papasakellariou" w:date="2024-04-20T07:04:00Z">
        <w:r>
          <w:rPr>
            <w:iCs/>
            <w:lang w:eastAsia="ko-KR"/>
          </w:rPr>
          <w:t xml:space="preserve"> and in FR2-NTN</w:t>
        </w:r>
      </w:ins>
      <w:r w:rsidRPr="00FE56DB">
        <w:rPr>
          <w:kern w:val="2"/>
        </w:rPr>
        <w:t xml:space="preserve">. If </w:t>
      </w:r>
      <w:r>
        <w:rPr>
          <w:i/>
          <w:lang w:val="en-US"/>
        </w:rPr>
        <w:t>c</w:t>
      </w:r>
      <w:r w:rsidRPr="00FE56DB">
        <w:rPr>
          <w:i/>
          <w:lang w:val="en-US"/>
        </w:rPr>
        <w:t>ellSpecific</w:t>
      </w:r>
      <w:r w:rsidRPr="00FE56DB">
        <w:rPr>
          <w:i/>
          <w:iCs/>
        </w:rPr>
        <w:t>Koffset</w:t>
      </w:r>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t>If the PUCCH or PUSCH transmission is scheduled by a DCI format</w:t>
      </w:r>
      <w:r w:rsidRPr="00FC07A8">
        <w:t xml:space="preserve">, or if SRS </w:t>
      </w:r>
      <w:r>
        <w:t>transmission is triggered</w:t>
      </w:r>
      <w:r w:rsidRPr="00FC07A8">
        <w:t xml:space="preserve"> by </w:t>
      </w:r>
      <w:r>
        <w:t xml:space="preserve">a </w:t>
      </w:r>
      <w:r w:rsidRPr="00FC07A8">
        <w:t>DCI format</w:t>
      </w:r>
      <w:r>
        <w:t xml:space="preserve">,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the one that is applicable at the slot overlapping with the last symbol of the PDCCH reception providing the DCI format.</w:t>
      </w:r>
      <w:r w:rsidRPr="00FE56DB">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bookmarkEnd w:id="136"/>
    </w:p>
    <w:p w14:paraId="0FF1CAD4" w14:textId="77777777" w:rsidR="005B7EF3" w:rsidRPr="00B96DBC" w:rsidRDefault="005B7EF3" w:rsidP="005B7EF3">
      <w:pPr>
        <w:jc w:val="center"/>
      </w:pPr>
      <w:r w:rsidRPr="00F13E73">
        <w:rPr>
          <w:noProof/>
          <w:color w:val="FF0000"/>
          <w:szCs w:val="18"/>
          <w:lang w:eastAsia="zh-CN"/>
        </w:rPr>
        <w:t>*** Unchanged text is omitted ***</w:t>
      </w:r>
    </w:p>
    <w:p w14:paraId="29AB477F" w14:textId="77777777" w:rsidR="00536DC0" w:rsidRDefault="00536DC0" w:rsidP="004C4B17">
      <w:pPr>
        <w:keepNext/>
        <w:keepLines/>
        <w:spacing w:before="180"/>
        <w:ind w:left="1134" w:hanging="1134"/>
        <w:outlineLvl w:val="1"/>
        <w:rPr>
          <w:noProof/>
          <w:color w:val="FF0000"/>
          <w:szCs w:val="18"/>
          <w:lang w:eastAsia="zh-CN"/>
        </w:rPr>
      </w:pPr>
    </w:p>
    <w:p w14:paraId="77024E7F" w14:textId="77777777" w:rsidR="004949A9" w:rsidRPr="00B916EC" w:rsidRDefault="004949A9" w:rsidP="004949A9">
      <w:pPr>
        <w:pStyle w:val="Heading2"/>
        <w:ind w:left="850" w:hanging="850"/>
      </w:pPr>
      <w:bookmarkStart w:id="142" w:name="_Toc12021486"/>
      <w:bookmarkStart w:id="143" w:name="_Toc20311598"/>
      <w:bookmarkStart w:id="144" w:name="_Toc26719423"/>
      <w:bookmarkStart w:id="145" w:name="_Toc29894858"/>
      <w:bookmarkStart w:id="146" w:name="_Toc29899157"/>
      <w:bookmarkStart w:id="147" w:name="_Toc29899575"/>
      <w:bookmarkStart w:id="148" w:name="_Toc29917312"/>
      <w:bookmarkStart w:id="149" w:name="_Toc36498186"/>
      <w:bookmarkStart w:id="150" w:name="_Toc45699213"/>
      <w:bookmarkStart w:id="151" w:name="_Toc161999143"/>
      <w:bookmarkStart w:id="152" w:name="_Ref491451763"/>
      <w:bookmarkStart w:id="153"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42"/>
      <w:bookmarkEnd w:id="143"/>
      <w:bookmarkEnd w:id="144"/>
      <w:bookmarkEnd w:id="145"/>
      <w:bookmarkEnd w:id="146"/>
      <w:bookmarkEnd w:id="147"/>
      <w:bookmarkEnd w:id="148"/>
      <w:bookmarkEnd w:id="149"/>
      <w:bookmarkEnd w:id="150"/>
      <w:bookmarkEnd w:id="151"/>
      <w:r w:rsidRPr="00B916EC">
        <w:t xml:space="preserve"> </w:t>
      </w:r>
      <w:bookmarkEnd w:id="152"/>
      <w:bookmarkEnd w:id="153"/>
    </w:p>
    <w:p w14:paraId="594F627E" w14:textId="77777777" w:rsidR="003F252B" w:rsidRPr="00A362FE" w:rsidRDefault="003F252B" w:rsidP="003F252B">
      <w:r w:rsidRPr="00A362FE">
        <w:t>A set of PDCCH candidates for a UE to monitor is defined in terms of PDCCH search space sets. A search space set can be a CSS set or a USS set. A UE monitors PDCCH candidates in one or more of the following search spaces sets</w:t>
      </w:r>
    </w:p>
    <w:p w14:paraId="55826127" w14:textId="77777777" w:rsidR="003F252B" w:rsidRPr="00A362FE" w:rsidRDefault="003F252B" w:rsidP="003F252B">
      <w:pPr>
        <w:ind w:left="568" w:hanging="284"/>
        <w:rPr>
          <w:lang w:val="en-US" w:eastAsia="x-none"/>
        </w:rPr>
      </w:pPr>
      <w:r w:rsidRPr="00A362FE">
        <w:rPr>
          <w:lang w:val="x-none"/>
        </w:rPr>
        <w:t>-</w:t>
      </w:r>
      <w:r w:rsidRPr="00A362FE">
        <w:rPr>
          <w:lang w:val="x-none"/>
        </w:rPr>
        <w:tab/>
        <w:t xml:space="preserve">a Type0-PDCCH CSS </w:t>
      </w:r>
      <w:r w:rsidRPr="00A362FE">
        <w:rPr>
          <w:lang w:val="en-US"/>
        </w:rPr>
        <w:t xml:space="preserve">set </w:t>
      </w:r>
      <w:r w:rsidRPr="00A362FE">
        <w:rPr>
          <w:lang w:val="x-none"/>
        </w:rPr>
        <w:t xml:space="preserve">on </w:t>
      </w:r>
      <w:r w:rsidRPr="00A362FE">
        <w:rPr>
          <w:lang w:val="en-US"/>
        </w:rPr>
        <w:t>the</w:t>
      </w:r>
      <w:r w:rsidRPr="00A362FE">
        <w:rPr>
          <w:lang w:val="x-none"/>
        </w:rPr>
        <w:t xml:space="preserve"> primary cell</w:t>
      </w:r>
      <w:r w:rsidRPr="00A362FE">
        <w:rPr>
          <w:lang w:val="en-US"/>
        </w:rPr>
        <w:t xml:space="preserve"> of the MCG</w:t>
      </w:r>
      <w:r w:rsidRPr="00A362FE">
        <w:rPr>
          <w:lang w:val="en-US" w:eastAsia="x-none"/>
        </w:rPr>
        <w:t xml:space="preserve"> configured by </w:t>
      </w:r>
    </w:p>
    <w:p w14:paraId="05D5E5CB" w14:textId="77777777" w:rsidR="003F252B" w:rsidRPr="00A362FE" w:rsidRDefault="003F252B" w:rsidP="003F252B">
      <w:pPr>
        <w:ind w:left="851" w:hanging="284"/>
        <w:rPr>
          <w:lang w:val="x-none"/>
        </w:rPr>
      </w:pPr>
      <w:r w:rsidRPr="00A362FE">
        <w:rPr>
          <w:lang w:val="x-none"/>
        </w:rPr>
        <w:t>-</w:t>
      </w:r>
      <w:r w:rsidRPr="00A362FE">
        <w:rPr>
          <w:lang w:val="x-none"/>
        </w:rPr>
        <w:tab/>
      </w:r>
      <w:r w:rsidRPr="00A362FE">
        <w:rPr>
          <w:i/>
          <w:iCs/>
          <w:lang w:val="x-none"/>
        </w:rPr>
        <w:t>pdcch-ConfigSIB1</w:t>
      </w:r>
      <w:r w:rsidRPr="00A362FE">
        <w:rPr>
          <w:lang w:val="x-none"/>
        </w:rPr>
        <w:t xml:space="preserve"> </w:t>
      </w:r>
      <w:r w:rsidRPr="00A362FE">
        <w:rPr>
          <w:rFonts w:eastAsia="MS Mincho"/>
          <w:lang w:val="x-none"/>
        </w:rPr>
        <w:t xml:space="preserve">in </w:t>
      </w:r>
      <w:r w:rsidRPr="00A362FE">
        <w:rPr>
          <w:lang w:val="x-none"/>
        </w:rPr>
        <w:t>MIB</w:t>
      </w:r>
      <w:r w:rsidRPr="00A362FE">
        <w:rPr>
          <w:lang w:val="x-none" w:eastAsia="x-none"/>
        </w:rPr>
        <w:t xml:space="preserve"> or by </w:t>
      </w:r>
      <w:r w:rsidRPr="00A362FE">
        <w:rPr>
          <w:i/>
          <w:lang w:val="x-none" w:eastAsia="x-none"/>
        </w:rPr>
        <w:t>searchSpaceSIB1</w:t>
      </w:r>
      <w:r w:rsidRPr="00A362FE">
        <w:rPr>
          <w:iCs/>
          <w:lang w:val="x-none" w:eastAsia="x-none"/>
        </w:rPr>
        <w:t xml:space="preserve"> in </w:t>
      </w:r>
      <w:r w:rsidRPr="00A362FE">
        <w:rPr>
          <w:i/>
          <w:lang w:val="x-none" w:eastAsia="x-none"/>
        </w:rPr>
        <w:t>PDCCH-ConfigCommon</w:t>
      </w:r>
      <w:r w:rsidRPr="00A362FE">
        <w:rPr>
          <w:lang w:val="x-none"/>
        </w:rPr>
        <w:t xml:space="preserve"> or by </w:t>
      </w:r>
      <w:r w:rsidRPr="00A362FE">
        <w:rPr>
          <w:i/>
          <w:iCs/>
          <w:lang w:val="x-none" w:eastAsia="x-none"/>
        </w:rPr>
        <w:t>searchSpaceZero</w:t>
      </w:r>
      <w:r w:rsidRPr="00A362FE">
        <w:rPr>
          <w:lang w:val="x-none"/>
        </w:rPr>
        <w:t xml:space="preserve"> </w:t>
      </w:r>
      <w:r w:rsidRPr="00A362FE">
        <w:rPr>
          <w:iCs/>
          <w:lang w:val="x-none" w:eastAsia="x-none"/>
        </w:rPr>
        <w:t xml:space="preserve">in </w:t>
      </w:r>
      <w:r w:rsidRPr="00A362FE">
        <w:rPr>
          <w:i/>
          <w:lang w:val="x-none" w:eastAsia="x-none"/>
        </w:rPr>
        <w:t>PDCCH-ConfigCommon</w:t>
      </w:r>
      <w:r w:rsidRPr="00A362FE">
        <w:rPr>
          <w:lang w:val="x-none"/>
        </w:rPr>
        <w:t xml:space="preserve"> for a DCI format 1_0 with CRC scrambled by a SI-RNTI, or </w:t>
      </w:r>
    </w:p>
    <w:p w14:paraId="79DD614D" w14:textId="77777777" w:rsidR="003F252B" w:rsidRPr="00A362FE" w:rsidRDefault="003F252B" w:rsidP="003F252B">
      <w:pPr>
        <w:ind w:left="851" w:hanging="284"/>
      </w:pPr>
      <w:r w:rsidRPr="00A362FE">
        <w:rPr>
          <w:lang w:val="x-none"/>
        </w:rPr>
        <w:t>-</w:t>
      </w:r>
      <w:r w:rsidRPr="00A362FE">
        <w:rPr>
          <w:lang w:val="x-none"/>
        </w:rPr>
        <w:tab/>
      </w:r>
      <w:r w:rsidRPr="00A362FE">
        <w:rPr>
          <w:i/>
          <w:iCs/>
          <w:lang w:val="x-none" w:eastAsia="x-none"/>
        </w:rPr>
        <w:t>searchSpaceZero</w:t>
      </w:r>
      <w:r w:rsidRPr="00A362FE">
        <w:rPr>
          <w:lang w:val="x-none"/>
        </w:rPr>
        <w:t xml:space="preserve"> by </w:t>
      </w:r>
      <w:r w:rsidRPr="00A362FE">
        <w:rPr>
          <w:rFonts w:hint="eastAsia"/>
          <w:lang w:val="x-none" w:eastAsia="zh-CN"/>
        </w:rPr>
        <w:t>providing</w:t>
      </w:r>
      <w:r w:rsidRPr="00A362FE">
        <w:rPr>
          <w:lang w:val="x-none"/>
        </w:rPr>
        <w:t xml:space="preserve"> </w:t>
      </w:r>
      <w:r w:rsidRPr="00A362FE">
        <w:rPr>
          <w:i/>
          <w:iCs/>
          <w:lang w:val="x-none"/>
        </w:rPr>
        <w:t>searchSpaceID</w:t>
      </w:r>
      <w:r w:rsidRPr="00A362FE">
        <w:rPr>
          <w:lang w:val="x-none"/>
        </w:rPr>
        <w:t>=0</w:t>
      </w:r>
      <w:r w:rsidRPr="00A362FE">
        <w:rPr>
          <w:color w:val="FF0000"/>
          <w:lang w:val="x-none"/>
        </w:rPr>
        <w:t xml:space="preserve"> </w:t>
      </w:r>
      <w:r w:rsidRPr="00A362FE">
        <w:rPr>
          <w:lang w:val="x-none"/>
        </w:rPr>
        <w:t xml:space="preserve">for </w:t>
      </w:r>
      <w:r w:rsidRPr="00A362FE">
        <w:rPr>
          <w:i/>
          <w:iCs/>
          <w:lang w:val="x-none"/>
        </w:rPr>
        <w:t>searchSpaceM</w:t>
      </w:r>
      <w:r w:rsidRPr="00A362FE">
        <w:rPr>
          <w:i/>
          <w:iCs/>
          <w:lang w:val="en-US"/>
        </w:rPr>
        <w:t>C</w:t>
      </w:r>
      <w:r w:rsidRPr="00A362FE">
        <w:rPr>
          <w:i/>
          <w:iCs/>
          <w:lang w:val="x-none"/>
        </w:rPr>
        <w:t>CH</w:t>
      </w:r>
      <w:r w:rsidRPr="00A362FE">
        <w:rPr>
          <w:lang w:val="x-none"/>
        </w:rPr>
        <w:t xml:space="preserve"> </w:t>
      </w:r>
      <w:r w:rsidRPr="00A362FE">
        <w:t>or</w:t>
      </w:r>
      <w:r w:rsidRPr="00A362FE">
        <w:rPr>
          <w:lang w:val="x-none"/>
        </w:rPr>
        <w:t xml:space="preserve"> </w:t>
      </w:r>
      <w:r w:rsidRPr="00A362FE">
        <w:rPr>
          <w:i/>
          <w:iCs/>
          <w:lang w:val="x-none"/>
        </w:rPr>
        <w:t>searchSpaceM</w:t>
      </w:r>
      <w:r w:rsidRPr="00A362FE">
        <w:rPr>
          <w:i/>
          <w:iCs/>
          <w:lang w:val="en-US"/>
        </w:rPr>
        <w:t>T</w:t>
      </w:r>
      <w:r w:rsidRPr="00A362FE">
        <w:rPr>
          <w:i/>
          <w:iCs/>
          <w:lang w:val="x-none"/>
        </w:rPr>
        <w:t>CH</w:t>
      </w:r>
      <w:r w:rsidRPr="00A362FE">
        <w:rPr>
          <w:iCs/>
          <w:lang w:val="x-none"/>
        </w:rPr>
        <w:t xml:space="preserve"> </w:t>
      </w:r>
      <w:r w:rsidRPr="00A362FE">
        <w:rPr>
          <w:lang w:val="x-none"/>
        </w:rPr>
        <w:t xml:space="preserve">for a DCI format </w:t>
      </w:r>
      <w:r w:rsidRPr="00A362FE">
        <w:rPr>
          <w:lang w:val="en-US"/>
        </w:rPr>
        <w:t xml:space="preserve">4_0 </w:t>
      </w:r>
      <w:r w:rsidRPr="00A362FE">
        <w:rPr>
          <w:lang w:val="x-none"/>
        </w:rPr>
        <w:t>with CRC scrambled by a MCCH-RNTI or a G-RNTI for broadcast</w:t>
      </w:r>
      <w:r w:rsidRPr="00A362FE">
        <w:t>, or</w:t>
      </w:r>
    </w:p>
    <w:p w14:paraId="3CEACEE5" w14:textId="763D3E54" w:rsidR="003F252B" w:rsidRPr="00A362FE" w:rsidRDefault="003F252B" w:rsidP="003F252B">
      <w:pPr>
        <w:ind w:left="851" w:hanging="284"/>
      </w:pPr>
      <w:r w:rsidRPr="00A362FE">
        <w:rPr>
          <w:lang w:val="x-none"/>
        </w:rPr>
        <w:t>-</w:t>
      </w:r>
      <w:r w:rsidRPr="00A362FE">
        <w:rPr>
          <w:lang w:val="x-none"/>
        </w:rPr>
        <w:tab/>
      </w:r>
      <w:r w:rsidRPr="00A362FE">
        <w:rPr>
          <w:i/>
          <w:iCs/>
          <w:lang w:val="x-none"/>
        </w:rPr>
        <w:t>searchSpaceZero</w:t>
      </w:r>
      <w:r w:rsidRPr="00A362FE">
        <w:rPr>
          <w:lang w:val="x-none"/>
        </w:rPr>
        <w:t xml:space="preserve"> by </w:t>
      </w:r>
      <w:r w:rsidRPr="00A362FE">
        <w:rPr>
          <w:rFonts w:hint="eastAsia"/>
          <w:lang w:val="x-none"/>
        </w:rPr>
        <w:t>providing</w:t>
      </w:r>
      <w:r w:rsidRPr="00A362FE">
        <w:rPr>
          <w:lang w:val="x-none"/>
        </w:rPr>
        <w:t xml:space="preserve"> </w:t>
      </w:r>
      <w:r w:rsidRPr="00A362FE">
        <w:rPr>
          <w:i/>
          <w:iCs/>
          <w:lang w:val="x-none"/>
        </w:rPr>
        <w:t>searchSpaceID</w:t>
      </w:r>
      <w:r w:rsidRPr="00A362FE">
        <w:rPr>
          <w:lang w:val="x-none"/>
        </w:rPr>
        <w:t xml:space="preserve">=0 for </w:t>
      </w:r>
      <w:r w:rsidRPr="00A362FE">
        <w:rPr>
          <w:i/>
          <w:iCs/>
          <w:lang w:val="x-none"/>
        </w:rPr>
        <w:t xml:space="preserve">searchspaceMulticastMCCH </w:t>
      </w:r>
      <w:r w:rsidRPr="00A362FE">
        <w:rPr>
          <w:lang w:val="x-none"/>
        </w:rPr>
        <w:t xml:space="preserve">for a DCI format 4_0 with CRC scrambled by a </w:t>
      </w:r>
      <w:del w:id="154" w:author="Aris Papasakellariou 1" w:date="2024-05-25T09:17:00Z">
        <w:r w:rsidRPr="00A362FE" w:rsidDel="003F252B">
          <w:rPr>
            <w:lang w:val="x-none"/>
          </w:rPr>
          <w:delText>m</w:delText>
        </w:r>
      </w:del>
      <w:ins w:id="155" w:author="Aris Papasakellariou 1" w:date="2024-05-25T09:18:00Z">
        <w:r>
          <w:rPr>
            <w:lang w:val="en-US"/>
          </w:rPr>
          <w:t>M</w:t>
        </w:r>
      </w:ins>
      <w:r>
        <w:rPr>
          <w:lang w:val="en-US"/>
        </w:rPr>
        <w:t>ulticast</w:t>
      </w:r>
      <w:ins w:id="156" w:author="Aris Papasakellariou 1" w:date="2024-05-25T09:17:00Z">
        <w:r>
          <w:rPr>
            <w:lang w:val="en-US"/>
          </w:rPr>
          <w:t xml:space="preserve"> </w:t>
        </w:r>
      </w:ins>
      <w:del w:id="157" w:author="Aris Papasakellariou 1" w:date="2024-05-25T09:17:00Z">
        <w:r w:rsidRPr="00A362FE" w:rsidDel="003F252B">
          <w:rPr>
            <w:lang w:val="x-none"/>
          </w:rPr>
          <w:delText>-</w:delText>
        </w:r>
      </w:del>
      <w:r w:rsidRPr="00A362FE">
        <w:rPr>
          <w:lang w:val="x-none"/>
        </w:rPr>
        <w:t>MCCH-RNTI</w:t>
      </w:r>
      <w:r w:rsidRPr="00A362FE">
        <w:rPr>
          <w:lang w:val="en-US"/>
        </w:rPr>
        <w:t>,</w:t>
      </w:r>
      <w:r w:rsidRPr="00A362FE">
        <w:rPr>
          <w:lang w:val="x-none"/>
        </w:rPr>
        <w:t xml:space="preserve"> or </w:t>
      </w:r>
      <w:r w:rsidRPr="00A362FE">
        <w:rPr>
          <w:lang w:val="en-US"/>
        </w:rPr>
        <w:t>by</w:t>
      </w:r>
      <w:r w:rsidRPr="00A362FE">
        <w:rPr>
          <w:lang w:val="x-none"/>
        </w:rPr>
        <w:t xml:space="preserve"> </w:t>
      </w:r>
      <w:r w:rsidRPr="00A362FE">
        <w:rPr>
          <w:i/>
          <w:iCs/>
          <w:lang w:val="x-none"/>
        </w:rPr>
        <w:t>searchSpaceMulticastMTCH</w:t>
      </w:r>
      <w:r w:rsidRPr="00A362FE">
        <w:rPr>
          <w:lang w:val="x-none"/>
        </w:rPr>
        <w:t xml:space="preserve"> for a DCI format 4_1 with CRC scrambled by a G-RNTI for </w:t>
      </w:r>
      <w:r w:rsidRPr="00A362FE">
        <w:rPr>
          <w:lang w:val="en-US"/>
        </w:rPr>
        <w:t>multicast</w:t>
      </w:r>
      <w:r w:rsidRPr="00A362FE">
        <w:rPr>
          <w:lang w:val="x-none"/>
        </w:rPr>
        <w:t xml:space="preserve"> in RRC_INACTIVE state</w:t>
      </w:r>
    </w:p>
    <w:p w14:paraId="170FEDDA" w14:textId="77777777" w:rsidR="003F252B" w:rsidRPr="00A362FE" w:rsidRDefault="003F252B" w:rsidP="003F252B">
      <w:pPr>
        <w:ind w:left="568" w:hanging="284"/>
        <w:rPr>
          <w:lang w:val="en-US"/>
        </w:rPr>
      </w:pPr>
      <w:r w:rsidRPr="00A362FE">
        <w:rPr>
          <w:lang w:val="x-none"/>
        </w:rPr>
        <w:t>-</w:t>
      </w:r>
      <w:r w:rsidRPr="00A362FE">
        <w:rPr>
          <w:lang w:val="x-none"/>
        </w:rPr>
        <w:tab/>
        <w:t xml:space="preserve">a Type0A-PDCCH CSS </w:t>
      </w:r>
      <w:r w:rsidRPr="00A362FE">
        <w:rPr>
          <w:lang w:val="en-US"/>
        </w:rPr>
        <w:t xml:space="preserve">set </w:t>
      </w:r>
      <w:r w:rsidRPr="00A362FE">
        <w:rPr>
          <w:lang w:val="en-US" w:eastAsia="x-none"/>
        </w:rPr>
        <w:t xml:space="preserve">configured by </w:t>
      </w:r>
      <w:r w:rsidRPr="00A362FE">
        <w:rPr>
          <w:i/>
          <w:iCs/>
          <w:lang w:val="en-US" w:eastAsia="x-none"/>
        </w:rPr>
        <w:t>searchSpaceOtherSystemInformation</w:t>
      </w:r>
      <w:r w:rsidRPr="00A362FE">
        <w:rPr>
          <w:lang w:val="en-US" w:eastAsia="x-none"/>
        </w:rPr>
        <w:t xml:space="preserve"> </w:t>
      </w:r>
      <w:r w:rsidRPr="00A362FE">
        <w:rPr>
          <w:iCs/>
          <w:lang w:val="en-US" w:eastAsia="x-none"/>
        </w:rPr>
        <w:t xml:space="preserve">in </w:t>
      </w:r>
      <w:r w:rsidRPr="00A362FE">
        <w:rPr>
          <w:i/>
          <w:iCs/>
          <w:lang w:val="en-US" w:eastAsia="x-none"/>
        </w:rPr>
        <w:t>PDCCH-ConfigCommon</w:t>
      </w:r>
      <w:r w:rsidRPr="00A362FE">
        <w:rPr>
          <w:lang w:val="x-none"/>
        </w:rPr>
        <w:t xml:space="preserve"> for a DCI format </w:t>
      </w:r>
      <w:r w:rsidRPr="00A362FE">
        <w:rPr>
          <w:lang w:val="en-US"/>
        </w:rPr>
        <w:t xml:space="preserve">1_0 </w:t>
      </w:r>
      <w:r w:rsidRPr="00A362FE">
        <w:rPr>
          <w:lang w:val="x-none"/>
        </w:rPr>
        <w:t xml:space="preserve">with CRC scrambled by a SI-RNTI on </w:t>
      </w:r>
      <w:r w:rsidRPr="00A362FE">
        <w:rPr>
          <w:lang w:val="en-US"/>
        </w:rPr>
        <w:t>the</w:t>
      </w:r>
      <w:r w:rsidRPr="00A362FE">
        <w:rPr>
          <w:lang w:val="x-none"/>
        </w:rPr>
        <w:t xml:space="preserve"> primary cell</w:t>
      </w:r>
      <w:r w:rsidRPr="00A362FE">
        <w:rPr>
          <w:lang w:val="en-US"/>
        </w:rPr>
        <w:t xml:space="preserve"> of the MCG</w:t>
      </w:r>
    </w:p>
    <w:p w14:paraId="592482AF" w14:textId="77777777" w:rsidR="003F252B" w:rsidRPr="00A362FE" w:rsidRDefault="003F252B" w:rsidP="003F252B">
      <w:pPr>
        <w:ind w:left="568" w:hanging="284"/>
        <w:rPr>
          <w:lang w:val="en-US" w:eastAsia="x-none"/>
        </w:rPr>
      </w:pPr>
      <w:r w:rsidRPr="00A362FE">
        <w:rPr>
          <w:lang w:val="x-none"/>
        </w:rPr>
        <w:t>-</w:t>
      </w:r>
      <w:r w:rsidRPr="00A362FE">
        <w:rPr>
          <w:lang w:val="x-none"/>
        </w:rPr>
        <w:tab/>
        <w:t>a Type0</w:t>
      </w:r>
      <w:r w:rsidRPr="00A362FE">
        <w:rPr>
          <w:lang w:val="en-US"/>
        </w:rPr>
        <w:t>B</w:t>
      </w:r>
      <w:r w:rsidRPr="00A362FE">
        <w:rPr>
          <w:lang w:val="x-none"/>
        </w:rPr>
        <w:t xml:space="preserve">-PDCCH CSS </w:t>
      </w:r>
      <w:r w:rsidRPr="00A362FE">
        <w:rPr>
          <w:lang w:val="en-US"/>
        </w:rPr>
        <w:t xml:space="preserve">set </w:t>
      </w:r>
      <w:r w:rsidRPr="00A362FE">
        <w:rPr>
          <w:lang w:val="en-US" w:eastAsia="x-none"/>
        </w:rPr>
        <w:t xml:space="preserve">configured by </w:t>
      </w:r>
    </w:p>
    <w:p w14:paraId="68B66025" w14:textId="77777777" w:rsidR="003F252B" w:rsidRPr="00A362FE" w:rsidRDefault="003F252B" w:rsidP="003F252B">
      <w:pPr>
        <w:ind w:left="851" w:hanging="284"/>
        <w:rPr>
          <w:lang w:val="en-US"/>
        </w:rPr>
      </w:pPr>
      <w:r w:rsidRPr="00A362FE">
        <w:rPr>
          <w:lang w:val="en-US" w:eastAsia="x-none"/>
        </w:rPr>
        <w:t>-</w:t>
      </w:r>
      <w:r w:rsidRPr="00A362FE">
        <w:rPr>
          <w:lang w:val="en-US" w:eastAsia="x-none"/>
        </w:rPr>
        <w:tab/>
      </w:r>
      <w:r w:rsidRPr="00A362FE">
        <w:rPr>
          <w:i/>
          <w:iCs/>
          <w:lang w:val="x-none"/>
        </w:rPr>
        <w:t>searchSpaceM</w:t>
      </w:r>
      <w:r w:rsidRPr="00A362FE">
        <w:rPr>
          <w:i/>
          <w:iCs/>
          <w:lang w:val="en-US"/>
        </w:rPr>
        <w:t>C</w:t>
      </w:r>
      <w:r w:rsidRPr="00A362FE">
        <w:rPr>
          <w:i/>
          <w:iCs/>
          <w:lang w:val="x-none"/>
        </w:rPr>
        <w:t>CH</w:t>
      </w:r>
      <w:r w:rsidRPr="00A362FE">
        <w:rPr>
          <w:iCs/>
          <w:lang w:val="en-US" w:eastAsia="x-none"/>
        </w:rPr>
        <w:t xml:space="preserve"> and </w:t>
      </w:r>
      <w:r w:rsidRPr="00A362FE">
        <w:rPr>
          <w:i/>
          <w:iCs/>
          <w:lang w:val="x-none"/>
        </w:rPr>
        <w:t>searchSpaceM</w:t>
      </w:r>
      <w:r w:rsidRPr="00A362FE">
        <w:rPr>
          <w:i/>
          <w:iCs/>
          <w:lang w:val="en-US"/>
        </w:rPr>
        <w:t>T</w:t>
      </w:r>
      <w:r w:rsidRPr="00A362FE">
        <w:rPr>
          <w:i/>
          <w:iCs/>
          <w:lang w:val="x-none"/>
        </w:rPr>
        <w:t>CH</w:t>
      </w:r>
      <w:r w:rsidRPr="00A362FE">
        <w:rPr>
          <w:iCs/>
          <w:lang w:val="en-US" w:eastAsia="x-none"/>
        </w:rPr>
        <w:t xml:space="preserve"> for </w:t>
      </w:r>
      <w:r w:rsidRPr="00A362FE">
        <w:rPr>
          <w:lang w:val="x-none"/>
        </w:rPr>
        <w:t>a DCI format</w:t>
      </w:r>
      <w:r w:rsidRPr="00A362FE">
        <w:t xml:space="preserve"> </w:t>
      </w:r>
      <w:r w:rsidRPr="00A362FE">
        <w:rPr>
          <w:lang w:val="en-US"/>
        </w:rPr>
        <w:t>4_0</w:t>
      </w:r>
      <w:r w:rsidRPr="00A362FE">
        <w:rPr>
          <w:lang w:val="x-none"/>
        </w:rPr>
        <w:t xml:space="preserve"> with CRC scrambled by </w:t>
      </w:r>
      <w:r w:rsidRPr="00A362FE">
        <w:rPr>
          <w:lang w:val="en-US"/>
        </w:rPr>
        <w:t xml:space="preserve">a MCCH-RNTI or </w:t>
      </w:r>
      <w:r w:rsidRPr="00A362FE">
        <w:rPr>
          <w:lang w:val="x-none"/>
        </w:rPr>
        <w:t xml:space="preserve">a </w:t>
      </w:r>
      <w:r w:rsidRPr="00A362FE">
        <w:rPr>
          <w:lang w:val="en-US"/>
        </w:rPr>
        <w:t>G</w:t>
      </w:r>
      <w:r w:rsidRPr="00A362FE">
        <w:rPr>
          <w:lang w:val="x-none"/>
        </w:rPr>
        <w:t>-RNTI</w:t>
      </w:r>
      <w:r w:rsidRPr="00A362FE">
        <w:rPr>
          <w:lang w:val="en-US"/>
        </w:rPr>
        <w:t xml:space="preserve"> for broadcast,</w:t>
      </w:r>
      <w:r w:rsidRPr="00A362FE">
        <w:rPr>
          <w:lang w:val="x-none"/>
        </w:rPr>
        <w:t xml:space="preserve"> on </w:t>
      </w:r>
      <w:r w:rsidRPr="00A362FE">
        <w:rPr>
          <w:lang w:val="en-US"/>
        </w:rPr>
        <w:t>the</w:t>
      </w:r>
      <w:r w:rsidRPr="00A362FE">
        <w:rPr>
          <w:lang w:val="x-none"/>
        </w:rPr>
        <w:t xml:space="preserve"> primary cell</w:t>
      </w:r>
      <w:r w:rsidRPr="00A362FE">
        <w:rPr>
          <w:lang w:val="en-US"/>
        </w:rPr>
        <w:t xml:space="preserve"> of the MCG</w:t>
      </w:r>
    </w:p>
    <w:p w14:paraId="37934CD9" w14:textId="645DC839" w:rsidR="003F252B" w:rsidRPr="00A362FE" w:rsidRDefault="003F252B" w:rsidP="003F252B">
      <w:pPr>
        <w:ind w:left="851" w:hanging="284"/>
        <w:rPr>
          <w:lang w:val="x-none"/>
        </w:rPr>
      </w:pPr>
      <w:r w:rsidRPr="00A362FE">
        <w:rPr>
          <w:lang w:val="en-US" w:eastAsia="x-none"/>
        </w:rPr>
        <w:t>-</w:t>
      </w:r>
      <w:r w:rsidRPr="00A362FE">
        <w:rPr>
          <w:lang w:val="en-US" w:eastAsia="x-none"/>
        </w:rPr>
        <w:tab/>
      </w:r>
      <w:r w:rsidRPr="00A362FE">
        <w:rPr>
          <w:i/>
          <w:iCs/>
          <w:lang w:val="x-none"/>
        </w:rPr>
        <w:t>searchspaceMulticastMCC</w:t>
      </w:r>
      <w:r w:rsidRPr="00A362FE">
        <w:rPr>
          <w:lang w:val="x-none"/>
        </w:rPr>
        <w:t xml:space="preserve">H for a DCI format 4_0 with CRC scrambled by a </w:t>
      </w:r>
      <w:del w:id="158" w:author="Aris Papasakellariou 1" w:date="2024-05-25T09:17:00Z">
        <w:r w:rsidRPr="00A362FE" w:rsidDel="003F252B">
          <w:rPr>
            <w:lang w:val="x-none"/>
          </w:rPr>
          <w:delText>m</w:delText>
        </w:r>
      </w:del>
      <w:ins w:id="159" w:author="Aris Papasakellariou 1" w:date="2024-05-25T09:18:00Z">
        <w:r>
          <w:rPr>
            <w:lang w:val="en-US"/>
          </w:rPr>
          <w:t>M</w:t>
        </w:r>
      </w:ins>
      <w:r>
        <w:rPr>
          <w:lang w:val="en-US"/>
        </w:rPr>
        <w:t>ulticast</w:t>
      </w:r>
      <w:ins w:id="160" w:author="Aris Papasakellariou 1" w:date="2024-05-25T09:17:00Z">
        <w:r>
          <w:rPr>
            <w:lang w:val="en-US"/>
          </w:rPr>
          <w:t xml:space="preserve"> </w:t>
        </w:r>
      </w:ins>
      <w:del w:id="161" w:author="Aris Papasakellariou 1" w:date="2024-05-25T09:17:00Z">
        <w:r w:rsidRPr="00A362FE" w:rsidDel="003F252B">
          <w:rPr>
            <w:lang w:val="x-none"/>
          </w:rPr>
          <w:delText>-</w:delText>
        </w:r>
      </w:del>
      <w:r w:rsidRPr="00A362FE">
        <w:rPr>
          <w:lang w:val="x-none"/>
        </w:rPr>
        <w:t>MCCH-RNTI</w:t>
      </w:r>
      <w:r w:rsidRPr="00A362FE">
        <w:rPr>
          <w:lang w:val="en-US"/>
        </w:rPr>
        <w:t>,</w:t>
      </w:r>
      <w:r w:rsidRPr="00A362FE">
        <w:rPr>
          <w:lang w:val="x-none"/>
        </w:rPr>
        <w:t xml:space="preserve"> or </w:t>
      </w:r>
      <w:r w:rsidRPr="00A362FE">
        <w:rPr>
          <w:lang w:val="en-US"/>
        </w:rPr>
        <w:t>by</w:t>
      </w:r>
      <w:r w:rsidRPr="00A362FE">
        <w:rPr>
          <w:lang w:val="x-none"/>
        </w:rPr>
        <w:t xml:space="preserve"> </w:t>
      </w:r>
      <w:r w:rsidRPr="00A362FE">
        <w:rPr>
          <w:i/>
          <w:iCs/>
          <w:lang w:val="x-none"/>
        </w:rPr>
        <w:t>searchSpaceMulticastMTCH</w:t>
      </w:r>
      <w:r w:rsidRPr="00A362FE">
        <w:rPr>
          <w:lang w:val="x-none"/>
        </w:rPr>
        <w:t xml:space="preserve"> for a DCI format 4_1 with CRC scrambled by a G-RNTI for </w:t>
      </w:r>
      <w:r w:rsidRPr="00A362FE">
        <w:rPr>
          <w:lang w:val="en-US"/>
        </w:rPr>
        <w:t>PDCCH</w:t>
      </w:r>
      <w:r w:rsidRPr="00A362FE">
        <w:rPr>
          <w:lang w:val="x-none"/>
        </w:rPr>
        <w:t xml:space="preserve"> receptions in RRC_INACTIVE state</w:t>
      </w:r>
    </w:p>
    <w:p w14:paraId="28F7FFC5" w14:textId="77777777" w:rsidR="003F252B" w:rsidRPr="00A362FE" w:rsidRDefault="003F252B" w:rsidP="003F252B">
      <w:pPr>
        <w:ind w:left="568" w:hanging="284"/>
        <w:rPr>
          <w:lang w:val="x-none"/>
        </w:rPr>
      </w:pPr>
      <w:r w:rsidRPr="00A362FE">
        <w:rPr>
          <w:lang w:val="x-none"/>
        </w:rPr>
        <w:t>-</w:t>
      </w:r>
      <w:r w:rsidRPr="00A362FE">
        <w:rPr>
          <w:lang w:val="x-none"/>
        </w:rPr>
        <w:tab/>
        <w:t xml:space="preserve">a Type1-PDCCH CSS </w:t>
      </w:r>
      <w:r w:rsidRPr="00A362FE">
        <w:rPr>
          <w:lang w:val="en-US"/>
        </w:rPr>
        <w:t xml:space="preserve">set </w:t>
      </w:r>
      <w:r w:rsidRPr="00A362FE">
        <w:rPr>
          <w:lang w:val="en-US" w:eastAsia="x-none"/>
        </w:rPr>
        <w:t xml:space="preserve">configured by </w:t>
      </w:r>
      <w:r w:rsidRPr="00A362FE">
        <w:rPr>
          <w:i/>
          <w:iCs/>
          <w:lang w:val="en-US" w:eastAsia="x-none"/>
        </w:rPr>
        <w:t>ra-SearchSpace</w:t>
      </w:r>
      <w:r w:rsidRPr="00A362FE">
        <w:rPr>
          <w:lang w:val="en-US" w:eastAsia="x-none"/>
        </w:rPr>
        <w:t xml:space="preserve"> </w:t>
      </w:r>
      <w:r w:rsidRPr="00A362FE">
        <w:rPr>
          <w:iCs/>
          <w:lang w:val="en-US" w:eastAsia="x-none"/>
        </w:rPr>
        <w:t xml:space="preserve">in </w:t>
      </w:r>
      <w:r w:rsidRPr="00A362FE">
        <w:rPr>
          <w:i/>
          <w:iCs/>
          <w:lang w:val="en-US" w:eastAsia="x-none"/>
        </w:rPr>
        <w:t>PDCCH-ConfigCommon</w:t>
      </w:r>
      <w:r w:rsidRPr="00A362FE">
        <w:rPr>
          <w:lang w:val="x-none"/>
        </w:rPr>
        <w:t xml:space="preserve"> for a DCI format with CRC scrambled by a RA-RNTI, a MsgB-RNTI, or a TC-RNTI on </w:t>
      </w:r>
      <w:r w:rsidRPr="00A362FE">
        <w:rPr>
          <w:lang w:val="en-US"/>
        </w:rPr>
        <w:t>the</w:t>
      </w:r>
      <w:r w:rsidRPr="00A362FE">
        <w:rPr>
          <w:lang w:val="x-none"/>
        </w:rPr>
        <w:t xml:space="preserve"> primary cell</w:t>
      </w:r>
    </w:p>
    <w:p w14:paraId="4D1BE15D" w14:textId="77777777" w:rsidR="003F252B" w:rsidRPr="00A362FE" w:rsidRDefault="003F252B" w:rsidP="003F252B">
      <w:pPr>
        <w:ind w:left="568" w:hanging="284"/>
        <w:rPr>
          <w:lang w:val="en-US"/>
        </w:rPr>
      </w:pPr>
      <w:r w:rsidRPr="00A362FE">
        <w:rPr>
          <w:lang w:val="x-none"/>
        </w:rPr>
        <w:t>-</w:t>
      </w:r>
      <w:r w:rsidRPr="00A362FE">
        <w:rPr>
          <w:lang w:val="x-none"/>
        </w:rPr>
        <w:tab/>
        <w:t>a Type1</w:t>
      </w:r>
      <w:r w:rsidRPr="00A362FE">
        <w:rPr>
          <w:lang w:val="en-US"/>
        </w:rPr>
        <w:t>A</w:t>
      </w:r>
      <w:r w:rsidRPr="00A362FE">
        <w:rPr>
          <w:lang w:val="x-none"/>
        </w:rPr>
        <w:t xml:space="preserve">-PDCCH CSS </w:t>
      </w:r>
      <w:r w:rsidRPr="00A362FE">
        <w:rPr>
          <w:lang w:val="en-US"/>
        </w:rPr>
        <w:t xml:space="preserve">set </w:t>
      </w:r>
      <w:r w:rsidRPr="00A362FE">
        <w:rPr>
          <w:lang w:val="en-US" w:eastAsia="x-none"/>
        </w:rPr>
        <w:t xml:space="preserve">configured by </w:t>
      </w:r>
      <w:r w:rsidRPr="00A362FE">
        <w:rPr>
          <w:i/>
          <w:iCs/>
          <w:lang w:val="en-US" w:eastAsia="x-none"/>
        </w:rPr>
        <w:t>sdt-SearchSpace</w:t>
      </w:r>
      <w:r w:rsidRPr="00A362FE">
        <w:rPr>
          <w:lang w:val="en-US" w:eastAsia="x-none"/>
        </w:rPr>
        <w:t xml:space="preserve"> </w:t>
      </w:r>
      <w:r w:rsidRPr="00A362FE">
        <w:rPr>
          <w:iCs/>
          <w:lang w:val="en-US" w:eastAsia="x-none"/>
        </w:rPr>
        <w:t xml:space="preserve">in </w:t>
      </w:r>
      <w:r w:rsidRPr="00A362FE">
        <w:rPr>
          <w:i/>
          <w:iCs/>
          <w:lang w:val="en-US" w:eastAsia="x-none"/>
        </w:rPr>
        <w:t>PDCCH-ConfigCommon</w:t>
      </w:r>
      <w:r w:rsidRPr="00A362FE">
        <w:rPr>
          <w:lang w:val="x-none"/>
        </w:rPr>
        <w:t xml:space="preserve"> for a DCI format with CRC scrambled by a </w:t>
      </w:r>
      <w:r w:rsidRPr="00A362FE">
        <w:rPr>
          <w:lang w:val="en-US"/>
        </w:rPr>
        <w:t>C</w:t>
      </w:r>
      <w:r w:rsidRPr="00A362FE">
        <w:rPr>
          <w:lang w:val="x-none"/>
        </w:rPr>
        <w:t xml:space="preserve">-RNTI </w:t>
      </w:r>
      <w:r w:rsidRPr="00A362FE">
        <w:rPr>
          <w:lang w:val="en-US"/>
        </w:rPr>
        <w:t xml:space="preserve">or a CS-RNTI </w:t>
      </w:r>
      <w:r w:rsidRPr="00A362FE">
        <w:rPr>
          <w:lang w:val="x-none"/>
        </w:rPr>
        <w:t xml:space="preserve">on </w:t>
      </w:r>
      <w:r w:rsidRPr="00A362FE">
        <w:rPr>
          <w:lang w:val="en-US"/>
        </w:rPr>
        <w:t>the</w:t>
      </w:r>
      <w:r w:rsidRPr="00A362FE">
        <w:rPr>
          <w:lang w:val="x-none"/>
        </w:rPr>
        <w:t xml:space="preserve"> primary cell</w:t>
      </w:r>
      <w:r w:rsidRPr="00A362FE">
        <w:rPr>
          <w:lang w:val="en-US"/>
        </w:rPr>
        <w:t xml:space="preserve"> as described in clause 19.1</w:t>
      </w:r>
    </w:p>
    <w:p w14:paraId="41A17A7C" w14:textId="77777777" w:rsidR="003F252B" w:rsidRPr="00A362FE" w:rsidRDefault="003F252B" w:rsidP="003F252B">
      <w:pPr>
        <w:ind w:left="568" w:hanging="284"/>
        <w:rPr>
          <w:lang w:val="en-US"/>
        </w:rPr>
      </w:pPr>
      <w:r w:rsidRPr="00A362FE">
        <w:rPr>
          <w:lang w:val="x-none"/>
        </w:rPr>
        <w:t>-</w:t>
      </w:r>
      <w:r w:rsidRPr="00A362FE">
        <w:rPr>
          <w:lang w:val="x-none"/>
        </w:rPr>
        <w:tab/>
        <w:t xml:space="preserve">a Type2-PDCCH CSS </w:t>
      </w:r>
      <w:r w:rsidRPr="00A362FE">
        <w:rPr>
          <w:lang w:val="en-US"/>
        </w:rPr>
        <w:t xml:space="preserve">set </w:t>
      </w:r>
      <w:r w:rsidRPr="00A362FE">
        <w:rPr>
          <w:lang w:val="en-US" w:eastAsia="x-none"/>
        </w:rPr>
        <w:t xml:space="preserve">configured by </w:t>
      </w:r>
      <w:r w:rsidRPr="00A362FE">
        <w:rPr>
          <w:i/>
          <w:iCs/>
          <w:lang w:val="en-US" w:eastAsia="x-none"/>
        </w:rPr>
        <w:t>pagingSearchSpace</w:t>
      </w:r>
      <w:r w:rsidRPr="00A362FE">
        <w:rPr>
          <w:lang w:val="x-none"/>
        </w:rPr>
        <w:t xml:space="preserve"> </w:t>
      </w:r>
      <w:r w:rsidRPr="00A362FE">
        <w:rPr>
          <w:iCs/>
          <w:lang w:val="en-US" w:eastAsia="x-none"/>
        </w:rPr>
        <w:t xml:space="preserve">in </w:t>
      </w:r>
      <w:r w:rsidRPr="00A362FE">
        <w:rPr>
          <w:i/>
          <w:iCs/>
          <w:lang w:val="en-US" w:eastAsia="x-none"/>
        </w:rPr>
        <w:t>PDCCH-ConfigCommon</w:t>
      </w:r>
      <w:r w:rsidRPr="00A362FE">
        <w:rPr>
          <w:lang w:val="x-none"/>
        </w:rPr>
        <w:t xml:space="preserve"> for a DCI format </w:t>
      </w:r>
      <w:r w:rsidRPr="00A362FE">
        <w:rPr>
          <w:lang w:val="en-US"/>
        </w:rPr>
        <w:t xml:space="preserve">1_0 </w:t>
      </w:r>
      <w:r w:rsidRPr="00A362FE">
        <w:rPr>
          <w:lang w:val="x-none"/>
        </w:rPr>
        <w:t xml:space="preserve">with CRC scrambled by a P-RNTI on </w:t>
      </w:r>
      <w:r w:rsidRPr="00A362FE">
        <w:rPr>
          <w:lang w:val="en-US"/>
        </w:rPr>
        <w:t>the</w:t>
      </w:r>
      <w:r w:rsidRPr="00A362FE">
        <w:rPr>
          <w:lang w:val="x-none"/>
        </w:rPr>
        <w:t xml:space="preserve"> primary cell</w:t>
      </w:r>
      <w:r w:rsidRPr="00A362FE">
        <w:rPr>
          <w:lang w:val="en-US"/>
        </w:rPr>
        <w:t xml:space="preserve"> of the MCG</w:t>
      </w:r>
    </w:p>
    <w:p w14:paraId="6AE4CEBF" w14:textId="77777777" w:rsidR="003F252B" w:rsidRPr="00A362FE" w:rsidRDefault="003F252B" w:rsidP="003F252B">
      <w:pPr>
        <w:ind w:left="568" w:hanging="284"/>
        <w:rPr>
          <w:lang w:val="x-none"/>
        </w:rPr>
      </w:pPr>
      <w:r w:rsidRPr="00A362FE">
        <w:rPr>
          <w:lang w:val="x-none"/>
        </w:rPr>
        <w:t>-</w:t>
      </w:r>
      <w:r w:rsidRPr="00A362FE">
        <w:rPr>
          <w:lang w:val="x-none"/>
        </w:rPr>
        <w:tab/>
        <w:t>a Type2</w:t>
      </w:r>
      <w:r w:rsidRPr="00A362FE">
        <w:rPr>
          <w:lang w:val="en-US"/>
        </w:rPr>
        <w:t>A</w:t>
      </w:r>
      <w:r w:rsidRPr="00A362FE">
        <w:rPr>
          <w:lang w:val="x-none"/>
        </w:rPr>
        <w:t xml:space="preserve">-PDCCH CSS </w:t>
      </w:r>
      <w:r w:rsidRPr="00A362FE">
        <w:rPr>
          <w:lang w:val="en-US"/>
        </w:rPr>
        <w:t xml:space="preserve">set </w:t>
      </w:r>
      <w:r w:rsidRPr="00A362FE">
        <w:rPr>
          <w:lang w:val="en-US" w:eastAsia="x-none"/>
        </w:rPr>
        <w:t xml:space="preserve">configured by </w:t>
      </w:r>
      <w:r w:rsidRPr="00A362FE">
        <w:rPr>
          <w:i/>
          <w:iCs/>
          <w:lang w:val="x-none" w:eastAsia="zh-CN"/>
        </w:rPr>
        <w:t>pei</w:t>
      </w:r>
      <w:r w:rsidRPr="00A362FE">
        <w:rPr>
          <w:i/>
          <w:iCs/>
          <w:lang w:eastAsia="zh-CN"/>
        </w:rPr>
        <w:t>-</w:t>
      </w:r>
      <w:r w:rsidRPr="00A362FE">
        <w:rPr>
          <w:i/>
          <w:iCs/>
          <w:lang w:val="x-none" w:eastAsia="zh-CN"/>
        </w:rPr>
        <w:t>SearchSpace</w:t>
      </w:r>
      <w:r w:rsidRPr="00A362FE">
        <w:rPr>
          <w:lang w:val="x-none"/>
        </w:rPr>
        <w:t xml:space="preserve"> </w:t>
      </w:r>
      <w:r w:rsidRPr="00A362FE">
        <w:rPr>
          <w:iCs/>
          <w:lang w:val="en-US" w:eastAsia="x-none"/>
        </w:rPr>
        <w:t xml:space="preserve">in </w:t>
      </w:r>
      <w:r w:rsidRPr="00A362FE">
        <w:rPr>
          <w:i/>
          <w:iCs/>
          <w:lang w:val="en-US" w:eastAsia="x-none"/>
        </w:rPr>
        <w:t>pei-ConfigBWP</w:t>
      </w:r>
      <w:r w:rsidRPr="00A362FE">
        <w:rPr>
          <w:lang w:val="x-none"/>
        </w:rPr>
        <w:t xml:space="preserve"> for a DCI format </w:t>
      </w:r>
      <w:r w:rsidRPr="00A362FE">
        <w:rPr>
          <w:lang w:val="en-US"/>
        </w:rPr>
        <w:t xml:space="preserve">2_7 </w:t>
      </w:r>
      <w:r w:rsidRPr="00A362FE">
        <w:rPr>
          <w:lang w:val="x-none"/>
        </w:rPr>
        <w:t xml:space="preserve">with CRC scrambled by a </w:t>
      </w:r>
      <w:r w:rsidRPr="00A362FE">
        <w:rPr>
          <w:lang w:val="en-US"/>
        </w:rPr>
        <w:t>PEI-</w:t>
      </w:r>
      <w:r w:rsidRPr="00A362FE">
        <w:rPr>
          <w:lang w:val="x-none"/>
        </w:rPr>
        <w:t xml:space="preserve">RNTI on </w:t>
      </w:r>
      <w:r w:rsidRPr="00A362FE">
        <w:rPr>
          <w:lang w:val="en-US"/>
        </w:rPr>
        <w:t>the</w:t>
      </w:r>
      <w:r w:rsidRPr="00A362FE">
        <w:rPr>
          <w:lang w:val="x-none"/>
        </w:rPr>
        <w:t xml:space="preserve"> primary cell</w:t>
      </w:r>
      <w:r w:rsidRPr="00A362FE">
        <w:rPr>
          <w:lang w:val="en-US"/>
        </w:rPr>
        <w:t xml:space="preserve"> of the MCG</w:t>
      </w:r>
    </w:p>
    <w:p w14:paraId="66DC5E36" w14:textId="77777777" w:rsidR="003F252B" w:rsidRPr="00A362FE" w:rsidRDefault="003F252B" w:rsidP="003F252B">
      <w:pPr>
        <w:ind w:left="568" w:hanging="284"/>
        <w:rPr>
          <w:lang w:val="en-US" w:eastAsia="x-none"/>
        </w:rPr>
      </w:pPr>
      <w:r w:rsidRPr="00A362FE">
        <w:rPr>
          <w:lang w:val="x-none"/>
        </w:rPr>
        <w:t>-</w:t>
      </w:r>
      <w:r w:rsidRPr="00A362FE">
        <w:rPr>
          <w:lang w:val="x-none"/>
        </w:rPr>
        <w:tab/>
        <w:t xml:space="preserve">a Type3-PDCCH CSS </w:t>
      </w:r>
      <w:r w:rsidRPr="00A362FE">
        <w:rPr>
          <w:lang w:val="en-US"/>
        </w:rPr>
        <w:t xml:space="preserve">set </w:t>
      </w:r>
      <w:r w:rsidRPr="00A362FE">
        <w:rPr>
          <w:lang w:val="en-US" w:eastAsia="x-none"/>
        </w:rPr>
        <w:t xml:space="preserve">configured by </w:t>
      </w:r>
    </w:p>
    <w:p w14:paraId="2F171BF4" w14:textId="77777777" w:rsidR="003F252B" w:rsidRPr="00A362FE" w:rsidRDefault="003F252B" w:rsidP="003F252B">
      <w:pPr>
        <w:ind w:left="851" w:hanging="284"/>
        <w:rPr>
          <w:lang w:val="en-US"/>
        </w:rPr>
      </w:pPr>
      <w:r w:rsidRPr="00A362FE">
        <w:rPr>
          <w:lang w:val="en-US" w:eastAsia="x-none"/>
        </w:rPr>
        <w:t>-</w:t>
      </w:r>
      <w:r w:rsidRPr="00A362FE">
        <w:rPr>
          <w:lang w:val="en-US" w:eastAsia="x-none"/>
        </w:rPr>
        <w:tab/>
      </w:r>
      <w:r w:rsidRPr="00A362FE">
        <w:rPr>
          <w:i/>
          <w:iCs/>
          <w:lang w:val="en-US" w:eastAsia="x-none"/>
        </w:rPr>
        <w:t>SearchSpace</w:t>
      </w:r>
      <w:r w:rsidRPr="00A362FE">
        <w:rPr>
          <w:lang w:val="en-US" w:eastAsia="x-none"/>
        </w:rPr>
        <w:t xml:space="preserve"> in </w:t>
      </w:r>
      <w:r w:rsidRPr="00A362FE">
        <w:rPr>
          <w:i/>
          <w:iCs/>
          <w:lang w:val="en-US" w:eastAsia="x-none"/>
        </w:rPr>
        <w:t>PDCCH-Config</w:t>
      </w:r>
      <w:r w:rsidRPr="00A362FE">
        <w:rPr>
          <w:lang w:val="en-US" w:eastAsia="x-none"/>
        </w:rPr>
        <w:t xml:space="preserve"> with </w:t>
      </w:r>
      <w:r w:rsidRPr="00A362FE">
        <w:rPr>
          <w:i/>
          <w:iCs/>
          <w:lang w:val="en-US" w:eastAsia="x-none"/>
        </w:rPr>
        <w:t>searchSpaceType</w:t>
      </w:r>
      <w:r w:rsidRPr="00A362FE">
        <w:rPr>
          <w:lang w:val="en-US" w:eastAsia="x-none"/>
        </w:rPr>
        <w:t xml:space="preserve"> = </w:t>
      </w:r>
      <w:r w:rsidRPr="00A362FE">
        <w:rPr>
          <w:i/>
          <w:iCs/>
          <w:lang w:val="en-US" w:eastAsia="x-none"/>
        </w:rPr>
        <w:t>common</w:t>
      </w:r>
      <w:r w:rsidRPr="00A362FE">
        <w:rPr>
          <w:lang w:val="en-US" w:eastAsia="x-none"/>
        </w:rPr>
        <w:t xml:space="preserve"> </w:t>
      </w:r>
      <w:r w:rsidRPr="00A362FE">
        <w:rPr>
          <w:lang w:val="x-none"/>
        </w:rPr>
        <w:t>for DCI format</w:t>
      </w:r>
      <w:r w:rsidRPr="00A362FE">
        <w:rPr>
          <w:lang w:val="en-US"/>
        </w:rPr>
        <w:t>s</w:t>
      </w:r>
      <w:r w:rsidRPr="00A362FE">
        <w:rPr>
          <w:lang w:val="x-none"/>
        </w:rPr>
        <w:t xml:space="preserve"> with CRC scrambled by INT-RNTI, SFI-RNTI, TPC-PUSCH-RNTI, TPC-PUCCH-RNTI, TPC-SRS-RNTI</w:t>
      </w:r>
      <w:r w:rsidRPr="00A362FE">
        <w:rPr>
          <w:lang w:val="en-US"/>
        </w:rPr>
        <w:t>, CI-RNTI, or cellDTRX-RNTI and</w:t>
      </w:r>
      <w:r w:rsidRPr="00A362FE">
        <w:rPr>
          <w:lang w:val="x-none"/>
        </w:rPr>
        <w:t xml:space="preserve">, </w:t>
      </w:r>
      <w:r w:rsidRPr="00A362FE">
        <w:rPr>
          <w:lang w:val="en-US"/>
        </w:rPr>
        <w:t>only for the primary cell,</w:t>
      </w:r>
      <w:r w:rsidRPr="00A362FE">
        <w:rPr>
          <w:lang w:val="x-none"/>
        </w:rPr>
        <w:t xml:space="preserve"> C-RNTI, </w:t>
      </w:r>
      <w:r w:rsidRPr="00A362FE">
        <w:rPr>
          <w:lang w:val="en-US"/>
        </w:rPr>
        <w:t xml:space="preserve">MCS-C-RNTI, </w:t>
      </w:r>
      <w:r w:rsidRPr="00A362FE">
        <w:rPr>
          <w:lang w:val="x-none"/>
        </w:rPr>
        <w:t>CS-RNTI(s)</w:t>
      </w:r>
      <w:r w:rsidRPr="00A362FE">
        <w:rPr>
          <w:lang w:val="en-US"/>
        </w:rPr>
        <w:t>,</w:t>
      </w:r>
      <w:r w:rsidRPr="00A362FE">
        <w:rPr>
          <w:lang w:val="x-none"/>
        </w:rPr>
        <w:t xml:space="preserve"> or PS-RNTI</w:t>
      </w:r>
      <w:r w:rsidRPr="00A362FE">
        <w:rPr>
          <w:lang w:val="en-US"/>
        </w:rPr>
        <w:t xml:space="preserve">, or </w:t>
      </w:r>
    </w:p>
    <w:p w14:paraId="24982D6B" w14:textId="77777777" w:rsidR="003F252B" w:rsidRPr="00A362FE" w:rsidRDefault="003F252B" w:rsidP="003F252B">
      <w:pPr>
        <w:ind w:left="851" w:hanging="284"/>
        <w:rPr>
          <w:lang w:val="en-US"/>
        </w:rPr>
      </w:pPr>
      <w:r w:rsidRPr="00A362FE">
        <w:rPr>
          <w:lang w:val="en-US" w:eastAsia="x-none"/>
        </w:rPr>
        <w:t>-</w:t>
      </w:r>
      <w:r w:rsidRPr="00A362FE">
        <w:rPr>
          <w:lang w:val="en-US" w:eastAsia="x-none"/>
        </w:rPr>
        <w:tab/>
      </w:r>
      <w:r w:rsidRPr="00A362FE">
        <w:rPr>
          <w:i/>
          <w:iCs/>
          <w:lang w:val="en-US" w:eastAsia="x-none"/>
        </w:rPr>
        <w:t>SearchSpace</w:t>
      </w:r>
      <w:r w:rsidRPr="00A362FE">
        <w:rPr>
          <w:lang w:val="en-US" w:eastAsia="x-none"/>
        </w:rPr>
        <w:t xml:space="preserve"> in </w:t>
      </w:r>
      <w:r w:rsidRPr="00A362FE">
        <w:rPr>
          <w:i/>
          <w:iCs/>
          <w:lang w:val="en-US" w:eastAsia="x-none"/>
        </w:rPr>
        <w:t>pdcch-ConfigMulticast</w:t>
      </w:r>
      <w:r w:rsidRPr="00A362FE">
        <w:rPr>
          <w:lang w:val="en-US"/>
        </w:rPr>
        <w:t xml:space="preserve"> for DCI formats with CRC scrambled by G-RNTI, or G-CS-RNTI, or</w:t>
      </w:r>
    </w:p>
    <w:p w14:paraId="7D132A2C" w14:textId="77777777" w:rsidR="003F252B" w:rsidRPr="00A362FE" w:rsidRDefault="003F252B" w:rsidP="003F252B">
      <w:pPr>
        <w:ind w:left="851" w:hanging="284"/>
        <w:rPr>
          <w:lang w:val="x-none"/>
        </w:rPr>
      </w:pPr>
      <w:r w:rsidRPr="00A362FE">
        <w:rPr>
          <w:lang w:val="x-none"/>
        </w:rPr>
        <w:t>-</w:t>
      </w:r>
      <w:r w:rsidRPr="00A362FE">
        <w:rPr>
          <w:lang w:val="x-none"/>
        </w:rPr>
        <w:tab/>
      </w:r>
      <w:r w:rsidRPr="00A362FE">
        <w:rPr>
          <w:i/>
          <w:iCs/>
          <w:lang w:val="x-none"/>
        </w:rPr>
        <w:t>searchSpace</w:t>
      </w:r>
      <w:r w:rsidRPr="00A362FE">
        <w:rPr>
          <w:i/>
          <w:iCs/>
          <w:lang w:val="en-US"/>
        </w:rPr>
        <w:t>MCCH</w:t>
      </w:r>
      <w:r w:rsidRPr="00A362FE">
        <w:rPr>
          <w:iCs/>
          <w:lang w:val="en-US" w:eastAsia="x-none"/>
        </w:rPr>
        <w:t xml:space="preserve"> and </w:t>
      </w:r>
      <w:r w:rsidRPr="00A362FE">
        <w:rPr>
          <w:i/>
          <w:iCs/>
          <w:lang w:val="x-none"/>
        </w:rPr>
        <w:t>searchSpace</w:t>
      </w:r>
      <w:r w:rsidRPr="00A362FE">
        <w:rPr>
          <w:i/>
          <w:iCs/>
          <w:lang w:val="en-US"/>
        </w:rPr>
        <w:t>MTCH</w:t>
      </w:r>
      <w:r w:rsidRPr="00A362FE">
        <w:rPr>
          <w:iCs/>
          <w:lang w:val="en-US" w:eastAsia="x-none"/>
        </w:rPr>
        <w:t xml:space="preserve"> on a secondary cell for</w:t>
      </w:r>
      <w:r w:rsidRPr="00A362FE">
        <w:rPr>
          <w:lang w:val="x-none"/>
        </w:rPr>
        <w:t xml:space="preserve"> </w:t>
      </w:r>
      <w:r w:rsidRPr="00A362FE">
        <w:rPr>
          <w:lang w:val="en-US"/>
        </w:rPr>
        <w:t xml:space="preserve">a </w:t>
      </w:r>
      <w:r w:rsidRPr="00A362FE">
        <w:rPr>
          <w:lang w:val="x-none"/>
        </w:rPr>
        <w:t>DCI format</w:t>
      </w:r>
      <w:r w:rsidRPr="00A362FE">
        <w:rPr>
          <w:lang w:val="en-US"/>
        </w:rPr>
        <w:t xml:space="preserve"> 4_0</w:t>
      </w:r>
      <w:r w:rsidRPr="00A362FE">
        <w:rPr>
          <w:lang w:val="x-none"/>
        </w:rPr>
        <w:t xml:space="preserve"> with CRC scrambled by </w:t>
      </w:r>
      <w:r w:rsidRPr="00A362FE">
        <w:rPr>
          <w:lang w:val="en-US"/>
        </w:rPr>
        <w:t xml:space="preserve">a MCCH-RNTI or </w:t>
      </w:r>
      <w:r w:rsidRPr="00A362FE">
        <w:rPr>
          <w:lang w:val="x-none"/>
        </w:rPr>
        <w:t xml:space="preserve">a </w:t>
      </w:r>
      <w:r w:rsidRPr="00A362FE">
        <w:rPr>
          <w:lang w:val="en-US"/>
        </w:rPr>
        <w:t>G</w:t>
      </w:r>
      <w:r w:rsidRPr="00A362FE">
        <w:rPr>
          <w:lang w:val="x-none"/>
        </w:rPr>
        <w:t>-RNTI</w:t>
      </w:r>
      <w:r w:rsidRPr="00A362FE">
        <w:t xml:space="preserve"> </w:t>
      </w:r>
      <w:r w:rsidRPr="00A362FE">
        <w:rPr>
          <w:lang w:val="x-none"/>
        </w:rPr>
        <w:t>for broadcast</w:t>
      </w:r>
      <w:r w:rsidRPr="00A362FE">
        <w:rPr>
          <w:lang w:val="en-US"/>
        </w:rPr>
        <w:t>,</w:t>
      </w:r>
      <w:r w:rsidRPr="00A362FE">
        <w:rPr>
          <w:lang w:val="x-none"/>
        </w:rPr>
        <w:t xml:space="preserve"> and</w:t>
      </w:r>
    </w:p>
    <w:p w14:paraId="6345E50D" w14:textId="77777777" w:rsidR="003F252B" w:rsidRPr="00A362FE" w:rsidRDefault="003F252B" w:rsidP="003F252B">
      <w:pPr>
        <w:ind w:left="568" w:hanging="284"/>
        <w:rPr>
          <w:lang w:val="en-US" w:eastAsia="x-none"/>
        </w:rPr>
      </w:pPr>
      <w:r w:rsidRPr="00A362FE">
        <w:rPr>
          <w:lang w:val="x-none"/>
        </w:rPr>
        <w:t>-</w:t>
      </w:r>
      <w:r w:rsidRPr="00A362FE">
        <w:rPr>
          <w:lang w:val="x-none"/>
        </w:rPr>
        <w:tab/>
        <w:t xml:space="preserve">a USS </w:t>
      </w:r>
      <w:r w:rsidRPr="00A362FE">
        <w:rPr>
          <w:lang w:val="en-US"/>
        </w:rPr>
        <w:t xml:space="preserve">set </w:t>
      </w:r>
      <w:r w:rsidRPr="00A362FE">
        <w:rPr>
          <w:lang w:val="en-US" w:eastAsia="x-none"/>
        </w:rPr>
        <w:t xml:space="preserve">configured by </w:t>
      </w:r>
    </w:p>
    <w:p w14:paraId="0B71025C" w14:textId="77777777" w:rsidR="003F252B" w:rsidRPr="00A362FE" w:rsidRDefault="003F252B" w:rsidP="003F252B">
      <w:pPr>
        <w:ind w:left="851" w:hanging="284"/>
        <w:rPr>
          <w:lang w:val="en-US"/>
        </w:rPr>
      </w:pPr>
      <w:r w:rsidRPr="00A362FE">
        <w:rPr>
          <w:lang w:val="en-US" w:eastAsia="x-none"/>
        </w:rPr>
        <w:t>-</w:t>
      </w:r>
      <w:r w:rsidRPr="00A362FE">
        <w:rPr>
          <w:lang w:val="en-US" w:eastAsia="x-none"/>
        </w:rPr>
        <w:tab/>
      </w:r>
      <w:r w:rsidRPr="00A362FE">
        <w:rPr>
          <w:i/>
          <w:iCs/>
          <w:lang w:val="en-US" w:eastAsia="x-none"/>
        </w:rPr>
        <w:t>SearchSpace</w:t>
      </w:r>
      <w:r w:rsidRPr="00A362FE">
        <w:rPr>
          <w:lang w:val="en-US" w:eastAsia="x-none"/>
        </w:rPr>
        <w:t xml:space="preserve"> in </w:t>
      </w:r>
      <w:r w:rsidRPr="00A362FE">
        <w:rPr>
          <w:i/>
          <w:iCs/>
          <w:lang w:val="en-US" w:eastAsia="x-none"/>
        </w:rPr>
        <w:t>PDCCH-Config</w:t>
      </w:r>
      <w:r w:rsidRPr="00A362FE">
        <w:rPr>
          <w:lang w:val="en-US" w:eastAsia="x-none"/>
        </w:rPr>
        <w:t xml:space="preserve"> with </w:t>
      </w:r>
      <w:r w:rsidRPr="00A362FE">
        <w:rPr>
          <w:i/>
          <w:iCs/>
          <w:lang w:val="en-US" w:eastAsia="x-none"/>
        </w:rPr>
        <w:t>searchSpaceType</w:t>
      </w:r>
      <w:r w:rsidRPr="00A362FE">
        <w:rPr>
          <w:lang w:val="en-US" w:eastAsia="x-none"/>
        </w:rPr>
        <w:t xml:space="preserve"> = </w:t>
      </w:r>
      <w:r w:rsidRPr="00A362FE">
        <w:rPr>
          <w:i/>
          <w:lang w:val="x-none"/>
        </w:rPr>
        <w:t>ue-Specific</w:t>
      </w:r>
      <w:r w:rsidRPr="00A362FE">
        <w:rPr>
          <w:lang w:val="en-US" w:eastAsia="x-none"/>
        </w:rPr>
        <w:t xml:space="preserve"> </w:t>
      </w:r>
      <w:r w:rsidRPr="00A362FE">
        <w:rPr>
          <w:lang w:val="x-none"/>
        </w:rPr>
        <w:t>for DCI format</w:t>
      </w:r>
      <w:r w:rsidRPr="00A362FE">
        <w:rPr>
          <w:lang w:val="en-US"/>
        </w:rPr>
        <w:t>s</w:t>
      </w:r>
      <w:r w:rsidRPr="00A362FE">
        <w:rPr>
          <w:lang w:val="x-none"/>
        </w:rPr>
        <w:t xml:space="preserve"> with CRC scrambled by C-RNTI</w:t>
      </w:r>
      <w:r w:rsidRPr="00A362FE">
        <w:rPr>
          <w:lang w:val="en-US"/>
        </w:rPr>
        <w:t>,</w:t>
      </w:r>
      <w:r w:rsidRPr="00A362FE">
        <w:rPr>
          <w:lang w:val="x-none"/>
        </w:rPr>
        <w:t xml:space="preserve"> </w:t>
      </w:r>
      <w:r w:rsidRPr="00A362FE">
        <w:rPr>
          <w:lang w:val="en-US"/>
        </w:rPr>
        <w:t xml:space="preserve">MCS-C-RNTI, SP-CSI-RNTI, </w:t>
      </w:r>
      <w:r w:rsidRPr="00A362FE">
        <w:rPr>
          <w:lang w:val="x-none"/>
        </w:rPr>
        <w:t>CS-RNTI(s)</w:t>
      </w:r>
      <w:r w:rsidRPr="00A362FE">
        <w:rPr>
          <w:lang w:val="en-US"/>
        </w:rPr>
        <w:t>,</w:t>
      </w:r>
      <w:r w:rsidRPr="00A362FE">
        <w:rPr>
          <w:lang w:val="x-none" w:eastAsia="zh-CN"/>
        </w:rPr>
        <w:t xml:space="preserve"> SL</w:t>
      </w:r>
      <w:r w:rsidRPr="00A362FE">
        <w:rPr>
          <w:rFonts w:hint="eastAsia"/>
          <w:lang w:val="x-none" w:eastAsia="zh-CN"/>
        </w:rPr>
        <w:t>-RNTI</w:t>
      </w:r>
      <w:r w:rsidRPr="00A362FE">
        <w:rPr>
          <w:lang w:val="x-none" w:eastAsia="zh-CN"/>
        </w:rPr>
        <w:t xml:space="preserve">, </w:t>
      </w:r>
      <w:r w:rsidRPr="00A362FE">
        <w:rPr>
          <w:lang w:val="x-none"/>
        </w:rPr>
        <w:t>SL-CS-RNTI</w:t>
      </w:r>
      <w:r w:rsidRPr="00A362FE">
        <w:rPr>
          <w:lang w:val="en-US"/>
        </w:rPr>
        <w:t xml:space="preserve">, </w:t>
      </w:r>
      <w:r w:rsidRPr="00A362FE">
        <w:rPr>
          <w:lang w:val="x-none"/>
        </w:rPr>
        <w:t>SL Semi-Persistent Scheduling V-RNTI, or NCR-RNTI</w:t>
      </w:r>
      <w:r w:rsidRPr="00A362FE">
        <w:rPr>
          <w:lang w:val="en-US"/>
        </w:rPr>
        <w:t xml:space="preserve"> </w:t>
      </w:r>
    </w:p>
    <w:p w14:paraId="097446B6" w14:textId="1A7EF7B8" w:rsidR="003F252B" w:rsidRPr="00A362FE" w:rsidRDefault="003F252B" w:rsidP="003F252B">
      <w:pPr>
        <w:rPr>
          <w:lang w:eastAsia="zh-CN"/>
        </w:rPr>
      </w:pPr>
      <w:r w:rsidRPr="00A362FE">
        <w:t xml:space="preserve">In the following, DCI formats with CRC scrambled by C-RNTI or CS-RNTI or MCS-C-RNTI are also referred to as unicast DCI formats, DCI formats with CRC scrambled by G-RNTI for multicast or G-CS-RNTI are also referred to as multicast DCI formats, and DCI formats with CRC scrambled by MCCH-RNTI or G-RNTI for broadcast scheduling PDSCH receptions are also referred to as broadcast DCI formats, and DCI formats with CRC scrambled by </w:t>
      </w:r>
      <w:del w:id="162" w:author="Aris Papasakellariou 1" w:date="2024-05-25T09:17:00Z">
        <w:r w:rsidRPr="00A362FE" w:rsidDel="003F252B">
          <w:rPr>
            <w:lang w:val="x-none"/>
          </w:rPr>
          <w:delText>m</w:delText>
        </w:r>
      </w:del>
      <w:ins w:id="163" w:author="Aris Papasakellariou 1" w:date="2024-05-25T09:18:00Z">
        <w:r>
          <w:rPr>
            <w:lang w:val="en-US"/>
          </w:rPr>
          <w:t>M</w:t>
        </w:r>
      </w:ins>
      <w:r>
        <w:rPr>
          <w:lang w:val="en-US"/>
        </w:rPr>
        <w:t>ulticast</w:t>
      </w:r>
      <w:ins w:id="164" w:author="Aris Papasakellariou 1" w:date="2024-05-25T09:17:00Z">
        <w:r>
          <w:rPr>
            <w:lang w:val="en-US"/>
          </w:rPr>
          <w:t xml:space="preserve"> </w:t>
        </w:r>
      </w:ins>
      <w:del w:id="165" w:author="Aris Papasakellariou 1" w:date="2024-05-25T09:17:00Z">
        <w:r w:rsidRPr="00A362FE" w:rsidDel="003F252B">
          <w:rPr>
            <w:lang w:val="x-none"/>
          </w:rPr>
          <w:lastRenderedPageBreak/>
          <w:delText>-</w:delText>
        </w:r>
      </w:del>
      <w:r w:rsidRPr="00A362FE">
        <w:rPr>
          <w:lang w:val="x-none"/>
        </w:rPr>
        <w:t>MCCH-RNTI</w:t>
      </w:r>
      <w:r w:rsidRPr="00A362FE">
        <w:t xml:space="preserve"> or G-RNTI for multicast scheduling PDSCH receptions in RRC_INACTIVE state are also referred as multicast DCI formats for RRC_INACTIVE state.</w:t>
      </w:r>
    </w:p>
    <w:p w14:paraId="1E434861" w14:textId="77777777" w:rsidR="005B7EF3" w:rsidRPr="00B96DBC" w:rsidRDefault="005B7EF3" w:rsidP="005B7EF3">
      <w:pPr>
        <w:jc w:val="center"/>
      </w:pPr>
      <w:r w:rsidRPr="00F13E73">
        <w:rPr>
          <w:noProof/>
          <w:color w:val="FF0000"/>
          <w:szCs w:val="18"/>
          <w:lang w:eastAsia="zh-CN"/>
        </w:rPr>
        <w:t>*** Unchanged text is omitted ***</w:t>
      </w:r>
    </w:p>
    <w:p w14:paraId="51B46810" w14:textId="176AA22B" w:rsidR="00347620" w:rsidRPr="00A362FE" w:rsidRDefault="00347620" w:rsidP="00347620">
      <w:pPr>
        <w:rPr>
          <w:lang w:eastAsia="zh-CN"/>
        </w:rPr>
      </w:pPr>
      <w:r w:rsidRPr="00A362FE">
        <w:t xml:space="preserve">If a UE monitors PDCCH candidates for DCI formats with CRC scrambled by a C-RNTI and the UE is provided a non-zero value for </w:t>
      </w:r>
      <w:r w:rsidRPr="00A362FE">
        <w:rPr>
          <w:i/>
          <w:iCs/>
          <w:lang w:val="en-US" w:eastAsia="x-none"/>
        </w:rPr>
        <w:t xml:space="preserve">searchSpaceID </w:t>
      </w:r>
      <w:r w:rsidRPr="00A362FE">
        <w:rPr>
          <w:iCs/>
          <w:lang w:val="en-US" w:eastAsia="x-none"/>
        </w:rPr>
        <w:t xml:space="preserve">in </w:t>
      </w:r>
      <w:r w:rsidRPr="00A362FE">
        <w:rPr>
          <w:i/>
        </w:rPr>
        <w:t>PDCCH-ConfigCommon</w:t>
      </w:r>
      <w:r w:rsidRPr="00A362FE">
        <w:t xml:space="preserve"> </w:t>
      </w:r>
      <w:r w:rsidRPr="00A362FE">
        <w:rPr>
          <w:iCs/>
          <w:lang w:val="en-US" w:eastAsia="x-none"/>
        </w:rPr>
        <w:t>for</w:t>
      </w:r>
      <w:r w:rsidRPr="00A362FE">
        <w:t xml:space="preserve"> a Type0/0A/1A/2-PDCCH CSS set, or monitors PDCCH candidates for DCI formats with CRC scrambled by a MCCH-RNTI or a G-RNTI for broadcast and the UE is provided a non-zero value for </w:t>
      </w:r>
      <w:r w:rsidRPr="00A362FE">
        <w:rPr>
          <w:i/>
          <w:iCs/>
        </w:rPr>
        <w:t>searchSpaceMCCH</w:t>
      </w:r>
      <w:r w:rsidRPr="00A362FE">
        <w:t xml:space="preserve"> and </w:t>
      </w:r>
      <w:r w:rsidRPr="00A362FE">
        <w:rPr>
          <w:i/>
          <w:iCs/>
        </w:rPr>
        <w:t>searchSpaceMTCH</w:t>
      </w:r>
      <w:r w:rsidRPr="00A362FE">
        <w:rPr>
          <w:i/>
          <w:iCs/>
          <w:lang w:val="en-US" w:eastAsia="x-none"/>
        </w:rPr>
        <w:t xml:space="preserve"> </w:t>
      </w:r>
      <w:r w:rsidRPr="00A362FE">
        <w:rPr>
          <w:iCs/>
          <w:lang w:val="en-US" w:eastAsia="x-none"/>
        </w:rPr>
        <w:t xml:space="preserve">in </w:t>
      </w:r>
      <w:r w:rsidRPr="00A362FE">
        <w:rPr>
          <w:i/>
          <w:szCs w:val="16"/>
        </w:rPr>
        <w:t>PDCCH-ConfigCommon</w:t>
      </w:r>
      <w:r w:rsidRPr="00A362FE" w:rsidDel="00563DC0">
        <w:rPr>
          <w:i/>
          <w:iCs/>
          <w:lang w:val="en-US" w:eastAsia="x-none"/>
        </w:rPr>
        <w:t xml:space="preserve"> </w:t>
      </w:r>
      <w:r w:rsidRPr="00A362FE">
        <w:rPr>
          <w:lang w:val="en-US" w:eastAsia="x-none"/>
        </w:rPr>
        <w:t>for a Type0B-PDCCH CSS set</w:t>
      </w:r>
      <w:r w:rsidRPr="00A362FE">
        <w:rPr>
          <w:iCs/>
          <w:lang w:val="en-US" w:eastAsia="x-none"/>
        </w:rPr>
        <w:t>,</w:t>
      </w:r>
      <w:r w:rsidRPr="00A362FE">
        <w:t xml:space="preserve"> or monitors PDCCH candidates for DCI formats with CRC scrambled by a </w:t>
      </w:r>
      <w:del w:id="166" w:author="Aris Papasakellariou 1" w:date="2024-05-25T09:17:00Z">
        <w:r w:rsidRPr="00A362FE" w:rsidDel="003F252B">
          <w:rPr>
            <w:lang w:val="x-none"/>
          </w:rPr>
          <w:delText>m</w:delText>
        </w:r>
      </w:del>
      <w:ins w:id="167" w:author="Aris Papasakellariou 1" w:date="2024-05-25T09:18:00Z">
        <w:r>
          <w:rPr>
            <w:lang w:val="en-US"/>
          </w:rPr>
          <w:t>M</w:t>
        </w:r>
      </w:ins>
      <w:r>
        <w:rPr>
          <w:lang w:val="en-US"/>
        </w:rPr>
        <w:t>ulticast</w:t>
      </w:r>
      <w:ins w:id="168" w:author="Aris Papasakellariou 1" w:date="2024-05-25T09:17:00Z">
        <w:r>
          <w:rPr>
            <w:lang w:val="en-US"/>
          </w:rPr>
          <w:t xml:space="preserve"> </w:t>
        </w:r>
      </w:ins>
      <w:del w:id="169" w:author="Aris Papasakellariou 1" w:date="2024-05-25T09:17:00Z">
        <w:r w:rsidRPr="00A362FE" w:rsidDel="003F252B">
          <w:rPr>
            <w:lang w:val="x-none"/>
          </w:rPr>
          <w:delText>-</w:delText>
        </w:r>
      </w:del>
      <w:r w:rsidRPr="00A362FE">
        <w:rPr>
          <w:lang w:val="x-none"/>
        </w:rPr>
        <w:t>MCCH-RNTI</w:t>
      </w:r>
      <w:r w:rsidRPr="00A362FE">
        <w:t xml:space="preserve"> or a G-RNTI for multicast in RRC_INACTIVE state and the UE is provided a non-zero value for </w:t>
      </w:r>
      <w:r w:rsidRPr="00A362FE">
        <w:rPr>
          <w:i/>
          <w:iCs/>
          <w:lang w:val="x-none"/>
        </w:rPr>
        <w:t>search</w:t>
      </w:r>
      <w:r w:rsidRPr="00A362FE">
        <w:rPr>
          <w:i/>
          <w:iCs/>
        </w:rPr>
        <w:t>S</w:t>
      </w:r>
      <w:r w:rsidRPr="00A362FE">
        <w:rPr>
          <w:i/>
          <w:iCs/>
          <w:lang w:val="x-none"/>
        </w:rPr>
        <w:t>paceMulticastMCCH</w:t>
      </w:r>
      <w:r w:rsidRPr="00A362FE">
        <w:rPr>
          <w:lang w:val="x-none"/>
        </w:rPr>
        <w:t xml:space="preserve"> </w:t>
      </w:r>
      <w:r w:rsidRPr="00A362FE">
        <w:t xml:space="preserve">and </w:t>
      </w:r>
      <w:r w:rsidRPr="00A362FE">
        <w:rPr>
          <w:i/>
          <w:iCs/>
          <w:lang w:val="x-none"/>
        </w:rPr>
        <w:t>search</w:t>
      </w:r>
      <w:r w:rsidRPr="00A362FE">
        <w:rPr>
          <w:i/>
          <w:iCs/>
        </w:rPr>
        <w:t>S</w:t>
      </w:r>
      <w:r w:rsidRPr="00A362FE">
        <w:rPr>
          <w:i/>
          <w:iCs/>
          <w:lang w:val="x-none"/>
        </w:rPr>
        <w:t>paceMulticastM</w:t>
      </w:r>
      <w:r w:rsidRPr="00A362FE">
        <w:rPr>
          <w:i/>
          <w:iCs/>
        </w:rPr>
        <w:t>T</w:t>
      </w:r>
      <w:r w:rsidRPr="00A362FE">
        <w:rPr>
          <w:i/>
          <w:iCs/>
          <w:lang w:val="x-none"/>
        </w:rPr>
        <w:t>CH</w:t>
      </w:r>
      <w:r w:rsidRPr="00A362FE" w:rsidDel="00E30F41">
        <w:rPr>
          <w:i/>
          <w:iCs/>
        </w:rPr>
        <w:t xml:space="preserve"> </w:t>
      </w:r>
      <w:r w:rsidRPr="00A362FE">
        <w:rPr>
          <w:iCs/>
          <w:lang w:eastAsia="x-none"/>
        </w:rPr>
        <w:t xml:space="preserve">in </w:t>
      </w:r>
      <w:r w:rsidRPr="00A362FE">
        <w:rPr>
          <w:i/>
        </w:rPr>
        <w:t>PDCCH-ConfigCommon</w:t>
      </w:r>
      <w:r w:rsidRPr="00A362FE" w:rsidDel="00563DC0">
        <w:rPr>
          <w:i/>
          <w:iCs/>
          <w:lang w:eastAsia="x-none"/>
        </w:rPr>
        <w:t xml:space="preserve"> </w:t>
      </w:r>
      <w:r w:rsidRPr="00A362FE">
        <w:rPr>
          <w:lang w:eastAsia="x-none"/>
        </w:rPr>
        <w:t>for a Type0B-PDCCH CSS set</w:t>
      </w:r>
      <w:r w:rsidRPr="00A362FE">
        <w:rPr>
          <w:iCs/>
          <w:lang w:eastAsia="x-none"/>
        </w:rPr>
        <w:t>,</w:t>
      </w:r>
      <w:r w:rsidRPr="00A362FE">
        <w:rPr>
          <w:iCs/>
        </w:rPr>
        <w:t xml:space="preserve"> </w:t>
      </w:r>
      <w:r w:rsidRPr="00A362FE">
        <w:t xml:space="preserve">the UE determines monitoring occasions for PDCCH candidates of the Type0/0A/1A/2-PDCCH CSS set, or of the Type0B-PDCCH CSS set, respectively, based on the search space set associated with the value of </w:t>
      </w:r>
      <w:r w:rsidRPr="00A362FE">
        <w:rPr>
          <w:i/>
          <w:iCs/>
          <w:lang w:val="en-US" w:eastAsia="x-none"/>
        </w:rPr>
        <w:t>searchSpaceID</w:t>
      </w:r>
      <w:r w:rsidRPr="00A362FE">
        <w:t xml:space="preserve">. </w:t>
      </w:r>
    </w:p>
    <w:p w14:paraId="2AE9CB32" w14:textId="77777777" w:rsidR="005B7EF3" w:rsidRPr="00B96DBC" w:rsidRDefault="005B7EF3" w:rsidP="005B7EF3">
      <w:pPr>
        <w:jc w:val="center"/>
      </w:pPr>
      <w:r w:rsidRPr="00F13E73">
        <w:rPr>
          <w:noProof/>
          <w:color w:val="FF0000"/>
          <w:szCs w:val="18"/>
          <w:lang w:eastAsia="zh-CN"/>
        </w:rPr>
        <w:t>*** Unchanged text is omitted ***</w:t>
      </w:r>
    </w:p>
    <w:p w14:paraId="4BC5E7BA" w14:textId="77777777" w:rsidR="004949A9" w:rsidRDefault="004949A9" w:rsidP="004949A9">
      <w:pPr>
        <w:tabs>
          <w:tab w:val="left" w:pos="720"/>
        </w:tabs>
      </w:pPr>
      <w:r w:rsidRPr="00326D6E">
        <w:t xml:space="preserve">For a CORESET with index 0, </w:t>
      </w:r>
    </w:p>
    <w:p w14:paraId="0257AA2F" w14:textId="77777777" w:rsidR="004949A9" w:rsidRDefault="004949A9" w:rsidP="004949A9">
      <w:pPr>
        <w:pStyle w:val="B1"/>
      </w:pPr>
      <w:bookmarkStart w:id="170" w:name="_Hlk99980026"/>
      <w:r w:rsidRPr="00037243">
        <w:rPr>
          <w:lang w:eastAsia="zh-CN"/>
        </w:rPr>
        <w:t>-</w:t>
      </w:r>
      <w:r w:rsidRPr="00037243">
        <w:rPr>
          <w:lang w:eastAsia="zh-CN"/>
        </w:rPr>
        <w:tab/>
      </w:r>
      <w:r w:rsidRPr="00037243">
        <w:t xml:space="preserve">if the UE is provided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and </w:t>
      </w:r>
      <w:r w:rsidRPr="00037243">
        <w:rPr>
          <w:i/>
          <w:iCs/>
        </w:rPr>
        <w:t>followUnifiedTCI</w:t>
      </w:r>
      <w:r>
        <w:rPr>
          <w:i/>
          <w:iCs/>
          <w:lang w:val="en-GB"/>
        </w:rPr>
        <w:t>-S</w:t>
      </w:r>
      <w:r w:rsidRPr="00037243">
        <w:rPr>
          <w:i/>
          <w:iCs/>
        </w:rPr>
        <w:t>tate</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 xml:space="preserve">State </w:t>
      </w:r>
      <w:r w:rsidRPr="00037243">
        <w:t>[6, TS 38.214]</w:t>
      </w:r>
    </w:p>
    <w:p w14:paraId="782877DB" w14:textId="77777777" w:rsidR="004949A9" w:rsidRDefault="004949A9" w:rsidP="004949A9">
      <w:pPr>
        <w:pStyle w:val="B1"/>
      </w:pPr>
      <w:r w:rsidRPr="000C0281">
        <w:rPr>
          <w:lang w:eastAsia="zh-CN"/>
        </w:rPr>
        <w:t>-</w:t>
      </w:r>
      <w:r w:rsidRPr="000C0281">
        <w:rPr>
          <w:lang w:eastAsia="zh-CN"/>
        </w:rPr>
        <w:tab/>
        <w:t xml:space="preserve">else </w:t>
      </w:r>
      <w:r w:rsidRPr="000C0281">
        <w:t xml:space="preserve">if the UE is provided </w:t>
      </w:r>
      <w:r w:rsidRPr="000C0281">
        <w:rPr>
          <w:rFonts w:cs="Times"/>
          <w:i/>
          <w:lang w:eastAsia="zh-CN"/>
        </w:rPr>
        <w:t>dl-OrJointTCI-StateList</w:t>
      </w:r>
      <w:r w:rsidRPr="000C0281">
        <w:t xml:space="preserve"> and is indicated a first </w:t>
      </w:r>
      <w:r w:rsidRPr="000C0281">
        <w:rPr>
          <w:i/>
          <w:iCs/>
          <w:lang w:val="en-US"/>
        </w:rPr>
        <w:t>TCI-State</w:t>
      </w:r>
      <w:r w:rsidRPr="000C0281">
        <w:t xml:space="preserve"> and a second </w:t>
      </w:r>
      <w:r w:rsidRPr="000C0281">
        <w:rPr>
          <w:i/>
          <w:iCs/>
          <w:lang w:val="en-US"/>
        </w:rPr>
        <w:t>TCI-State</w:t>
      </w:r>
      <w:r w:rsidRPr="000C0281">
        <w:t xml:space="preserve">, and </w:t>
      </w:r>
      <w:r w:rsidRPr="000C0281">
        <w:rPr>
          <w:i/>
        </w:rPr>
        <w:t>apply-IndicatedTCIState</w:t>
      </w:r>
      <w:r w:rsidRPr="000C0281">
        <w:t xml:space="preserve"> for the CORESET</w:t>
      </w:r>
    </w:p>
    <w:p w14:paraId="438B01E6" w14:textId="77777777" w:rsidR="004949A9" w:rsidRPr="00236523" w:rsidRDefault="004949A9" w:rsidP="004949A9">
      <w:pPr>
        <w:pStyle w:val="B2"/>
      </w:pPr>
      <w:r w:rsidRPr="00236523">
        <w:rPr>
          <w:lang w:eastAsia="zh-CN"/>
        </w:rPr>
        <w:t>-</w:t>
      </w:r>
      <w:r w:rsidRPr="00236523">
        <w:rPr>
          <w:lang w:eastAsia="zh-CN"/>
        </w:rPr>
        <w:tab/>
        <w:t>i</w:t>
      </w:r>
      <w:r w:rsidRPr="00236523">
        <w:t xml:space="preserve">f the CORESET is associated with </w:t>
      </w:r>
      <w:r>
        <w:t xml:space="preserve">a </w:t>
      </w:r>
      <w:r w:rsidRPr="00236523">
        <w:t>Type 0/0A/2-PDCCH CSS set that has search space set index 0</w:t>
      </w:r>
    </w:p>
    <w:p w14:paraId="46D4B057" w14:textId="77777777" w:rsidR="004949A9" w:rsidRPr="00236523" w:rsidRDefault="004949A9" w:rsidP="004949A9">
      <w:pPr>
        <w:pStyle w:val="B3"/>
      </w:pPr>
      <w:r w:rsidRPr="00236523">
        <w:rPr>
          <w:lang w:eastAsia="zh-CN"/>
        </w:rPr>
        <w:t>-</w:t>
      </w:r>
      <w:r w:rsidRPr="00236523">
        <w:rPr>
          <w:lang w:eastAsia="zh-CN"/>
        </w:rPr>
        <w:tab/>
        <w:t xml:space="preserve">if </w:t>
      </w:r>
      <w:r w:rsidRPr="00236523">
        <w:rPr>
          <w:i/>
          <w:lang w:eastAsia="zh-CN"/>
        </w:rPr>
        <w:t>apply-IndicatedTCIState</w:t>
      </w:r>
      <w:r w:rsidRPr="00236523">
        <w:rPr>
          <w:lang w:eastAsia="zh-CN"/>
        </w:rPr>
        <w:t xml:space="preserve"> = 'first', </w:t>
      </w:r>
      <w:r w:rsidRPr="00236523">
        <w:t xml:space="preserve">the UE assumes that a DM-RS antenna port for PDCCH receptions in the CORESET is quasi co-located with the reference signals provided by the first </w:t>
      </w:r>
      <w:r w:rsidRPr="00236523">
        <w:rPr>
          <w:i/>
          <w:iCs/>
        </w:rPr>
        <w:t>TCI-State</w:t>
      </w:r>
      <w:r w:rsidRPr="00236523">
        <w:t>,</w:t>
      </w:r>
    </w:p>
    <w:p w14:paraId="687DE700" w14:textId="77777777" w:rsidR="004949A9" w:rsidRPr="00236523" w:rsidRDefault="004949A9" w:rsidP="004949A9">
      <w:pPr>
        <w:pStyle w:val="B3"/>
      </w:pPr>
      <w:r w:rsidRPr="00236523">
        <w:t>-</w:t>
      </w:r>
      <w:r w:rsidRPr="00236523">
        <w:tab/>
        <w:t xml:space="preserve">if </w:t>
      </w:r>
      <w:r w:rsidRPr="00236523">
        <w:rPr>
          <w:i/>
        </w:rPr>
        <w:t>apply-IndicatedTCIState</w:t>
      </w:r>
      <w:r w:rsidRPr="00236523">
        <w:t xml:space="preserve"> = 'second', the UE assumes that a DM-RS antenna port for PDCCH receptions in the CORESET is quasi co-located with the reference signals provided by the second </w:t>
      </w:r>
      <w:r w:rsidRPr="00236523">
        <w:rPr>
          <w:i/>
          <w:iCs/>
        </w:rPr>
        <w:t>TCI-State</w:t>
      </w:r>
      <w:r w:rsidRPr="00236523">
        <w:t>,</w:t>
      </w:r>
    </w:p>
    <w:p w14:paraId="4113CC55" w14:textId="77777777" w:rsidR="004949A9" w:rsidRPr="00236523" w:rsidRDefault="004949A9" w:rsidP="004949A9">
      <w:pPr>
        <w:pStyle w:val="B3"/>
        <w:rPr>
          <w:lang w:eastAsia="zh-CN"/>
        </w:rPr>
      </w:pPr>
      <w:r w:rsidRPr="00236523">
        <w:rPr>
          <w:lang w:eastAsia="zh-CN"/>
        </w:rPr>
        <w:t>-</w:t>
      </w:r>
      <w:r w:rsidRPr="00236523">
        <w:rPr>
          <w:lang w:eastAsia="zh-CN"/>
        </w:rPr>
        <w:tab/>
        <w:t xml:space="preserve">if </w:t>
      </w:r>
      <w:r w:rsidRPr="00236523">
        <w:rPr>
          <w:i/>
          <w:lang w:eastAsia="zh-CN"/>
        </w:rPr>
        <w:t>apply-IndicatedTCIState</w:t>
      </w:r>
      <w:r w:rsidRPr="00236523">
        <w:rPr>
          <w:lang w:eastAsia="zh-CN"/>
        </w:rPr>
        <w:t xml:space="preserve"> = </w:t>
      </w:r>
      <w:r>
        <w:rPr>
          <w:lang w:eastAsia="zh-CN"/>
        </w:rPr>
        <w:t>'</w:t>
      </w:r>
      <w:r w:rsidRPr="00236523">
        <w:rPr>
          <w:lang w:eastAsia="zh-CN"/>
        </w:rPr>
        <w:t>none</w:t>
      </w:r>
      <w:r>
        <w:rPr>
          <w:lang w:eastAsia="zh-CN"/>
        </w:rPr>
        <w:t>'</w:t>
      </w:r>
      <w:r w:rsidRPr="00236523">
        <w:rPr>
          <w:lang w:eastAsia="zh-CN"/>
        </w:rPr>
        <w:t xml:space="preserve">, </w:t>
      </w:r>
      <w:r w:rsidRPr="00236523">
        <w:t xml:space="preserve">the UE assumes that a DM-RS antenna port for PDCCH receptions in the CORESET is quasi co-located with </w:t>
      </w:r>
      <w:r w:rsidRPr="00236523">
        <w:rPr>
          <w:lang w:eastAsia="zh-CN"/>
        </w:rPr>
        <w:t xml:space="preserve">the one or </w:t>
      </w:r>
      <w:r w:rsidRPr="00236523">
        <w:t>more</w:t>
      </w:r>
      <w:r w:rsidRPr="00236523">
        <w:rPr>
          <w:lang w:eastAsia="zh-CN"/>
        </w:rPr>
        <w:t xml:space="preserve"> DL RS configured by a TCI state, where the TCI state is indicated by a MAC CE activation command for the CORESET, if any</w:t>
      </w:r>
    </w:p>
    <w:p w14:paraId="2F92B0D9" w14:textId="77777777" w:rsidR="004949A9" w:rsidRPr="000C0281" w:rsidRDefault="004949A9" w:rsidP="004949A9">
      <w:pPr>
        <w:pStyle w:val="B2"/>
      </w:pPr>
      <w:r w:rsidRPr="00236523">
        <w:rPr>
          <w:lang w:eastAsia="zh-CN"/>
        </w:rPr>
        <w:t>-</w:t>
      </w:r>
      <w:r w:rsidRPr="00236523">
        <w:rPr>
          <w:lang w:eastAsia="zh-CN"/>
        </w:rPr>
        <w:tab/>
      </w:r>
      <w:r w:rsidRPr="00236523">
        <w:t>else</w:t>
      </w:r>
    </w:p>
    <w:p w14:paraId="299731C0" w14:textId="77777777" w:rsidR="004949A9" w:rsidRPr="000C0281" w:rsidRDefault="004949A9" w:rsidP="004949A9">
      <w:pPr>
        <w:pStyle w:val="B3"/>
      </w:pPr>
      <w:r w:rsidRPr="000C0281">
        <w:rPr>
          <w:lang w:eastAsia="zh-CN"/>
        </w:rPr>
        <w:t>-</w:t>
      </w:r>
      <w:r w:rsidRPr="000C0281">
        <w:rPr>
          <w:lang w:eastAsia="zh-CN"/>
        </w:rPr>
        <w:tab/>
        <w:t xml:space="preserve">if </w:t>
      </w:r>
      <w:r w:rsidRPr="000C0281">
        <w:rPr>
          <w:i/>
          <w:lang w:eastAsia="zh-CN"/>
        </w:rPr>
        <w:t>apply-IndicatedTCIState</w:t>
      </w:r>
      <w:r w:rsidRPr="000C0281">
        <w:rPr>
          <w:lang w:eastAsia="zh-CN"/>
        </w:rPr>
        <w:t xml:space="preserve"> = </w:t>
      </w:r>
      <w:r>
        <w:rPr>
          <w:lang w:eastAsia="zh-CN"/>
        </w:rPr>
        <w:t>'</w:t>
      </w:r>
      <w:r w:rsidRPr="000C0281">
        <w:rPr>
          <w:lang w:eastAsia="zh-CN"/>
        </w:rPr>
        <w:t>first</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w:t>
      </w:r>
      <w:r w:rsidRPr="000C0281">
        <w:rPr>
          <w:i/>
          <w:iCs/>
          <w:lang w:val="en-US"/>
        </w:rPr>
        <w:t>TCI-State</w:t>
      </w:r>
      <w:r w:rsidRPr="000C0281">
        <w:t>,</w:t>
      </w:r>
    </w:p>
    <w:p w14:paraId="285C6014" w14:textId="77777777" w:rsidR="004949A9" w:rsidRPr="000C0281" w:rsidRDefault="004949A9" w:rsidP="004949A9">
      <w:pPr>
        <w:pStyle w:val="B3"/>
      </w:pPr>
      <w:r w:rsidRPr="000C0281">
        <w:t>-</w:t>
      </w:r>
      <w:r w:rsidRPr="000C0281">
        <w:tab/>
        <w:t xml:space="preserve">if </w:t>
      </w:r>
      <w:r w:rsidRPr="000C0281">
        <w:rPr>
          <w:i/>
        </w:rPr>
        <w:t>apply-IndicatedTCIState</w:t>
      </w:r>
      <w:r w:rsidRPr="000C0281">
        <w:t xml:space="preserve"> = </w:t>
      </w:r>
      <w:r>
        <w:t>'</w:t>
      </w:r>
      <w:r w:rsidRPr="000C0281">
        <w:t>second</w:t>
      </w:r>
      <w:r>
        <w:t>'</w:t>
      </w:r>
      <w:r w:rsidRPr="000C0281">
        <w:t xml:space="preserve">, the UE assumes that a DM-RS antenna port for PDCCH receptions in the CORESET is quasi co-located with the reference signals provided by the second </w:t>
      </w:r>
      <w:r w:rsidRPr="000C0281">
        <w:rPr>
          <w:i/>
          <w:iCs/>
          <w:lang w:val="en-US"/>
        </w:rPr>
        <w:t>TCI-State</w:t>
      </w:r>
      <w:r w:rsidRPr="000C0281">
        <w:t>,</w:t>
      </w:r>
    </w:p>
    <w:p w14:paraId="7ADEA41F" w14:textId="77777777" w:rsidR="004949A9" w:rsidRDefault="004949A9" w:rsidP="004949A9">
      <w:pPr>
        <w:pStyle w:val="B3"/>
        <w:rPr>
          <w:i/>
          <w:iCs/>
          <w:lang w:val="en-US"/>
        </w:rPr>
      </w:pPr>
      <w:r w:rsidRPr="000C0281">
        <w:rPr>
          <w:lang w:eastAsia="zh-CN"/>
        </w:rPr>
        <w:t>-</w:t>
      </w:r>
      <w:r w:rsidRPr="000C0281">
        <w:rPr>
          <w:lang w:eastAsia="zh-CN"/>
        </w:rPr>
        <w:tab/>
        <w:t xml:space="preserve">if </w:t>
      </w:r>
      <w:r w:rsidRPr="000C0281">
        <w:rPr>
          <w:i/>
          <w:lang w:eastAsia="zh-CN"/>
        </w:rPr>
        <w:t>apply-IndicatedTCIState</w:t>
      </w:r>
      <w:r w:rsidRPr="000C0281">
        <w:rPr>
          <w:lang w:eastAsia="zh-CN"/>
        </w:rPr>
        <w:t xml:space="preserve"> = </w:t>
      </w:r>
      <w:r>
        <w:rPr>
          <w:lang w:eastAsia="zh-CN"/>
        </w:rPr>
        <w:t>'</w:t>
      </w:r>
      <w:r w:rsidRPr="000C0281">
        <w:rPr>
          <w:lang w:eastAsia="zh-CN"/>
        </w:rPr>
        <w:t>both</w:t>
      </w:r>
      <w:r>
        <w:rPr>
          <w:lang w:eastAsia="zh-CN"/>
        </w:rPr>
        <w:t>'</w:t>
      </w:r>
      <w:r w:rsidRPr="000C0281">
        <w:rPr>
          <w:lang w:eastAsia="zh-CN"/>
        </w:rPr>
        <w:t xml:space="preserve">, </w:t>
      </w:r>
      <w:r w:rsidRPr="000C0281">
        <w:t xml:space="preserve">the UE assumes that a DM-RS antenna port for PDCCH receptions in the CORESET is quasi co-located with the reference signals provided by the first and the second </w:t>
      </w:r>
      <w:r w:rsidRPr="000C0281">
        <w:rPr>
          <w:i/>
          <w:iCs/>
          <w:lang w:val="en-US"/>
        </w:rPr>
        <w:t>TCI-State</w:t>
      </w:r>
      <w:r>
        <w:rPr>
          <w:i/>
          <w:iCs/>
          <w:lang w:val="en-US"/>
        </w:rPr>
        <w:t>,</w:t>
      </w:r>
    </w:p>
    <w:p w14:paraId="4A4B36B1" w14:textId="77777777" w:rsidR="004949A9" w:rsidRPr="000C0281" w:rsidRDefault="004949A9" w:rsidP="004949A9">
      <w:pPr>
        <w:pStyle w:val="B3"/>
      </w:pPr>
      <w:r w:rsidRPr="00FD0F38">
        <w:rPr>
          <w:lang w:eastAsia="zh-CN"/>
        </w:rPr>
        <w:t>-</w:t>
      </w:r>
      <w:r w:rsidRPr="00FD0F38">
        <w:rPr>
          <w:lang w:eastAsia="zh-CN"/>
        </w:rPr>
        <w:tab/>
        <w:t>if</w:t>
      </w:r>
      <w:r w:rsidRPr="006F0FB8">
        <w:rPr>
          <w:lang w:eastAsia="zh-CN"/>
        </w:rPr>
        <w:t xml:space="preserve"> </w:t>
      </w:r>
      <w:r w:rsidRPr="006F0FB8">
        <w:rPr>
          <w:i/>
          <w:lang w:eastAsia="zh-CN"/>
        </w:rPr>
        <w:t>apply-IndicatedTCIState</w:t>
      </w:r>
      <w:r w:rsidRPr="006F0FB8">
        <w:rPr>
          <w:lang w:eastAsia="zh-CN"/>
        </w:rPr>
        <w:t xml:space="preserve"> = </w:t>
      </w:r>
      <w:r>
        <w:rPr>
          <w:lang w:eastAsia="zh-CN"/>
        </w:rPr>
        <w:t>'</w:t>
      </w:r>
      <w:r w:rsidRPr="006F0FB8">
        <w:rPr>
          <w:lang w:eastAsia="zh-CN"/>
        </w:rPr>
        <w:t>none</w:t>
      </w:r>
      <w:r>
        <w:rPr>
          <w:lang w:eastAsia="zh-CN"/>
        </w:rPr>
        <w:t>'</w:t>
      </w:r>
      <w:r w:rsidRPr="006F0FB8">
        <w:rPr>
          <w:lang w:eastAsia="zh-CN"/>
        </w:rPr>
        <w:t xml:space="preserve">, </w:t>
      </w:r>
      <w:r w:rsidRPr="006F0FB8">
        <w:t xml:space="preserve">the UE assumes that a DM-RS antenna port for PDCCH receptions in the CORESET is quasi co-located with </w:t>
      </w:r>
      <w:r w:rsidRPr="006F0FB8">
        <w:rPr>
          <w:lang w:eastAsia="zh-CN"/>
        </w:rPr>
        <w:t xml:space="preserve">the one or </w:t>
      </w:r>
      <w:r w:rsidRPr="006F0FB8">
        <w:t>more</w:t>
      </w:r>
      <w:r w:rsidRPr="006F0FB8">
        <w:rPr>
          <w:lang w:eastAsia="zh-CN"/>
        </w:rPr>
        <w:t xml:space="preserve"> DL RS configured by a TCI state, where the TCI state is indicated by a MAC CE activation command for the CORESET</w:t>
      </w:r>
      <w:r w:rsidRPr="000C0281">
        <w:t>.</w:t>
      </w:r>
    </w:p>
    <w:p w14:paraId="427E00D6" w14:textId="77777777" w:rsidR="004949A9" w:rsidRPr="00326D6E" w:rsidRDefault="004949A9" w:rsidP="004949A9">
      <w:pPr>
        <w:pStyle w:val="B1"/>
      </w:pPr>
      <w:r w:rsidRPr="00037243">
        <w:rPr>
          <w:lang w:eastAsia="zh-CN"/>
        </w:rPr>
        <w:t>-</w:t>
      </w:r>
      <w:r w:rsidRPr="00037243">
        <w:rPr>
          <w:lang w:eastAsia="zh-CN"/>
        </w:rPr>
        <w:tab/>
        <w:t xml:space="preserve">else, </w:t>
      </w:r>
      <w:bookmarkEnd w:id="170"/>
      <w:r w:rsidRPr="00326D6E">
        <w:t xml:space="preserve">the UE assumes that a DM-RS antenna port for PDCCH receptions in the CORESET is quasi co-located with </w:t>
      </w:r>
    </w:p>
    <w:p w14:paraId="76F2F817" w14:textId="77777777" w:rsidR="004949A9" w:rsidRPr="00326D6E" w:rsidRDefault="004949A9" w:rsidP="004949A9">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62248F34" w14:textId="45AB00E2" w:rsidR="004949A9" w:rsidRPr="00326D6E" w:rsidRDefault="004949A9" w:rsidP="004949A9">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w:t>
      </w:r>
      <w:ins w:id="171" w:author="Aris Papasakellariou" w:date="2024-04-20T06:52:00Z">
        <w:r>
          <w:rPr>
            <w:lang w:val="en-US"/>
          </w:rPr>
          <w:t>s</w:t>
        </w:r>
      </w:ins>
      <w:r>
        <w:rPr>
          <w:lang w:val="en-US"/>
        </w:rPr>
        <w:t xml:space="preserve"> 19</w:t>
      </w:r>
      <w:ins w:id="172" w:author="Aris Papasakellariou" w:date="2024-04-20T06:52:00Z">
        <w:r>
          <w:rPr>
            <w:lang w:val="en-US"/>
          </w:rPr>
          <w:t xml:space="preserve"> </w:t>
        </w:r>
        <w:r w:rsidR="00DA052C">
          <w:rPr>
            <w:lang w:val="en-US"/>
          </w:rPr>
          <w:t>or</w:t>
        </w:r>
        <w:r>
          <w:rPr>
            <w:lang w:val="en-US"/>
          </w:rPr>
          <w:t xml:space="preserve"> 22.1</w:t>
        </w:r>
      </w:ins>
      <w:r w:rsidRPr="00326D6E">
        <w:t>.</w:t>
      </w:r>
    </w:p>
    <w:p w14:paraId="2B082567" w14:textId="77777777" w:rsidR="005B7EF3" w:rsidRPr="00B96DBC" w:rsidRDefault="005B7EF3" w:rsidP="005B7EF3">
      <w:pPr>
        <w:jc w:val="center"/>
      </w:pPr>
      <w:bookmarkStart w:id="173" w:name="_Hlk167521415"/>
      <w:r w:rsidRPr="00F13E73">
        <w:rPr>
          <w:noProof/>
          <w:color w:val="FF0000"/>
          <w:szCs w:val="18"/>
          <w:lang w:eastAsia="zh-CN"/>
        </w:rPr>
        <w:lastRenderedPageBreak/>
        <w:t>*** Unchanged text is omitted ***</w:t>
      </w:r>
    </w:p>
    <w:p w14:paraId="394C650E" w14:textId="71FF6817" w:rsidR="00347620" w:rsidRDefault="00347620" w:rsidP="00347620">
      <w:pPr>
        <w:rPr>
          <w:lang w:val="en-US"/>
        </w:rPr>
      </w:pPr>
      <w:r>
        <w:rPr>
          <w:lang w:val="en-US"/>
        </w:rPr>
        <w:t xml:space="preserve">A UE does not expect to detect, in a same PDCCH monitoring occasion, a DCI format with CRC scrambled by a SI-RNTI, RA-RNTI, MsgB-RNTI, TC-RNTI, P-RNTI, C-RNTI, </w:t>
      </w:r>
      <w:r w:rsidRPr="00D20E88">
        <w:rPr>
          <w:lang w:eastAsia="ja-JP"/>
        </w:rPr>
        <w:t>CS-RNTI, MCS-RNTI</w:t>
      </w:r>
      <w:r w:rsidRPr="0088027F">
        <w:rPr>
          <w:lang w:eastAsia="ja-JP"/>
        </w:rPr>
        <w:t>, MCCH-RNTI, G-RNTI, G-CS-RNTI</w:t>
      </w:r>
      <w:r>
        <w:rPr>
          <w:lang w:eastAsia="ja-JP"/>
        </w:rPr>
        <w:t>,</w:t>
      </w:r>
      <w:r w:rsidRPr="00450B19">
        <w:rPr>
          <w:rFonts w:ascii="Times-Roman" w:hAnsi="Times-Roman" w:cs="SimSun"/>
          <w:color w:val="000000"/>
        </w:rPr>
        <w:t xml:space="preserve"> </w:t>
      </w:r>
      <w:r w:rsidRPr="001B2381">
        <w:rPr>
          <w:rFonts w:ascii="Times-Roman" w:hAnsi="Times-Roman" w:cs="SimSun"/>
          <w:color w:val="000000"/>
        </w:rPr>
        <w:t xml:space="preserve">or </w:t>
      </w:r>
      <w:del w:id="174" w:author="Aris Papasakellariou 1" w:date="2024-05-25T09:17:00Z">
        <w:r w:rsidR="002E36A9" w:rsidRPr="00A362FE" w:rsidDel="003F252B">
          <w:rPr>
            <w:lang w:val="x-none"/>
          </w:rPr>
          <w:delText>m</w:delText>
        </w:r>
      </w:del>
      <w:ins w:id="175" w:author="Aris Papasakellariou 1" w:date="2024-05-25T09:18:00Z">
        <w:r w:rsidR="002E36A9">
          <w:rPr>
            <w:lang w:val="en-US"/>
          </w:rPr>
          <w:t>M</w:t>
        </w:r>
      </w:ins>
      <w:r w:rsidR="002E36A9">
        <w:rPr>
          <w:lang w:val="en-US"/>
        </w:rPr>
        <w:t>ulticast</w:t>
      </w:r>
      <w:ins w:id="176" w:author="Aris Papasakellariou 1" w:date="2024-05-25T09:17:00Z">
        <w:r w:rsidR="002E36A9">
          <w:rPr>
            <w:lang w:val="en-US"/>
          </w:rPr>
          <w:t xml:space="preserve"> </w:t>
        </w:r>
      </w:ins>
      <w:del w:id="177" w:author="Aris Papasakellariou 1" w:date="2024-05-25T09:17:00Z">
        <w:r w:rsidR="002E36A9" w:rsidRPr="00A362FE" w:rsidDel="003F252B">
          <w:rPr>
            <w:lang w:val="x-none"/>
          </w:rPr>
          <w:delText>-</w:delText>
        </w:r>
      </w:del>
      <w:r w:rsidR="002E36A9" w:rsidRPr="00A362FE">
        <w:rPr>
          <w:lang w:val="x-none"/>
        </w:rPr>
        <w:t>MCCH-RNTI</w:t>
      </w:r>
      <w:r w:rsidR="002E36A9">
        <w:rPr>
          <w:lang w:val="en-US"/>
        </w:rPr>
        <w:t xml:space="preserve"> </w:t>
      </w:r>
      <w:r>
        <w:rPr>
          <w:lang w:val="en-US"/>
        </w:rPr>
        <w:t xml:space="preserve">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42CDA2BA" w14:textId="77777777" w:rsidR="00347620" w:rsidRPr="00D20E88" w:rsidRDefault="00347620" w:rsidP="00347620">
      <w:r w:rsidRPr="00D20E88">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D20E88">
        <w:t xml:space="preserve"> </w:t>
      </w:r>
      <w:r>
        <w:t xml:space="preserve">or for set of serving cells associated with </w:t>
      </w:r>
      <w:r w:rsidRPr="00D8774A">
        <w:rPr>
          <w:i/>
          <w:iCs/>
        </w:rPr>
        <w:t>nCI-Value</w:t>
      </w:r>
      <w:r>
        <w:t xml:space="preserve"> having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D20E88">
        <w:t xml:space="preserve"> 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D20E88">
        <w:t xml:space="preserve"> </w:t>
      </w:r>
      <w:r>
        <w:t xml:space="preserve">or for set of serving cells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respectively,</w:t>
      </w:r>
      <w:r w:rsidRPr="00D20E88">
        <w:t xml:space="preserve"> 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is counted </w:t>
      </w:r>
      <w:r>
        <w:t>for monitoring</w:t>
      </w:r>
      <w:r w:rsidRPr="00D20E88">
        <w:t xml:space="preserve">. </w:t>
      </w:r>
      <w:bookmarkEnd w:id="173"/>
    </w:p>
    <w:p w14:paraId="7B7BEF81" w14:textId="77777777" w:rsidR="005B7EF3" w:rsidRPr="00B96DBC" w:rsidRDefault="005B7EF3" w:rsidP="005B7EF3">
      <w:pPr>
        <w:jc w:val="center"/>
      </w:pPr>
      <w:r w:rsidRPr="00F13E73">
        <w:rPr>
          <w:noProof/>
          <w:color w:val="FF0000"/>
          <w:szCs w:val="18"/>
          <w:lang w:eastAsia="zh-CN"/>
        </w:rPr>
        <w:t>*** Unchanged text is omitted ***</w:t>
      </w:r>
    </w:p>
    <w:p w14:paraId="4C356E2B" w14:textId="77777777" w:rsidR="00347620" w:rsidRDefault="00347620" w:rsidP="00347620">
      <w:pPr>
        <w:keepNext/>
        <w:keepLines/>
        <w:spacing w:before="180"/>
        <w:ind w:left="1134" w:hanging="1134"/>
        <w:jc w:val="center"/>
        <w:outlineLvl w:val="1"/>
        <w:rPr>
          <w:noProof/>
          <w:color w:val="FF0000"/>
          <w:szCs w:val="18"/>
          <w:lang w:eastAsia="zh-CN"/>
        </w:rPr>
      </w:pPr>
    </w:p>
    <w:p w14:paraId="4111E637" w14:textId="77777777" w:rsidR="00B35639" w:rsidRPr="004E20AB" w:rsidRDefault="00B35639" w:rsidP="00B35639">
      <w:pPr>
        <w:pStyle w:val="B1"/>
        <w:spacing w:after="120"/>
        <w:ind w:left="0" w:firstLine="0"/>
        <w:rPr>
          <w:rFonts w:ascii="Arial" w:hAnsi="Arial" w:cs="Arial"/>
          <w:sz w:val="32"/>
          <w:szCs w:val="32"/>
        </w:rPr>
      </w:pPr>
      <w:r w:rsidRPr="004E20AB">
        <w:rPr>
          <w:rFonts w:ascii="Arial" w:hAnsi="Arial" w:cs="Arial"/>
          <w:sz w:val="32"/>
          <w:szCs w:val="32"/>
        </w:rPr>
        <w:t>16.1</w:t>
      </w:r>
      <w:r w:rsidRPr="004E20AB">
        <w:rPr>
          <w:rFonts w:ascii="Arial" w:hAnsi="Arial" w:cs="Arial"/>
          <w:sz w:val="32"/>
          <w:szCs w:val="32"/>
        </w:rPr>
        <w:tab/>
      </w:r>
      <w:r w:rsidRPr="004E20AB">
        <w:rPr>
          <w:rFonts w:ascii="Arial" w:hAnsi="Arial" w:cs="Arial" w:hint="eastAsia"/>
          <w:sz w:val="32"/>
          <w:szCs w:val="32"/>
        </w:rPr>
        <w:tab/>
      </w:r>
      <w:r w:rsidRPr="004E20AB">
        <w:rPr>
          <w:rFonts w:ascii="Arial" w:hAnsi="Arial" w:cs="Arial"/>
          <w:sz w:val="32"/>
          <w:szCs w:val="32"/>
        </w:rPr>
        <w:t>Synchronization procedures</w:t>
      </w:r>
    </w:p>
    <w:p w14:paraId="42AEA9A4" w14:textId="77777777" w:rsidR="003516C1" w:rsidRPr="00B916EC" w:rsidRDefault="003516C1" w:rsidP="003516C1">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41AEC6A7" w14:textId="77777777" w:rsidR="003516C1" w:rsidRPr="00B916EC" w:rsidRDefault="003516C1" w:rsidP="003516C1">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6907D8D8" w14:textId="77777777" w:rsidR="003516C1" w:rsidRDefault="003516C1" w:rsidP="003516C1">
      <w:pPr>
        <w:kinsoku w:val="0"/>
        <w:overflowPunct w:val="0"/>
      </w:pPr>
      <w:r>
        <w:t xml:space="preserve">For reception of a S-SS/PSBCH block, </w:t>
      </w:r>
    </w:p>
    <w:p w14:paraId="6D16D10D" w14:textId="3784C8C1" w:rsidR="003516C1" w:rsidRDefault="003516C1" w:rsidP="003516C1">
      <w:pPr>
        <w:pStyle w:val="B1"/>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r w:rsidRPr="00792655">
        <w:rPr>
          <w:i/>
        </w:rPr>
        <w:t>sl-NumOfSSS</w:t>
      </w:r>
      <w:del w:id="178" w:author="Aris Papasakellariou 1" w:date="2024-05-25T10:24:00Z">
        <w:r w:rsidRPr="00792655" w:rsidDel="00012939">
          <w:rPr>
            <w:i/>
          </w:rPr>
          <w:delText>-</w:delText>
        </w:r>
      </w:del>
      <w:r w:rsidRPr="00792655">
        <w:rPr>
          <w:i/>
        </w:rPr>
        <w:t>B</w:t>
      </w:r>
      <w:del w:id="179" w:author="Aris Papasakellariou 1" w:date="2024-05-25T10:24:00Z">
        <w:r w:rsidRPr="00792655" w:rsidDel="00012939">
          <w:rPr>
            <w:i/>
          </w:rPr>
          <w:delText>r</w:delText>
        </w:r>
      </w:del>
      <w:ins w:id="180" w:author="Aris Papasakellariou 1" w:date="2024-05-25T10:25:00Z">
        <w:r w:rsidR="00012939">
          <w:rPr>
            <w:i/>
            <w:lang w:val="en-US"/>
          </w:rPr>
          <w:t>R</w:t>
        </w:r>
      </w:ins>
      <w:r w:rsidRPr="00792655">
        <w:rPr>
          <w:i/>
        </w:rPr>
        <w:t>epetition</w:t>
      </w:r>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1F5EBFDC" w14:textId="77777777" w:rsidR="003516C1" w:rsidRDefault="003516C1" w:rsidP="003516C1">
      <w:pPr>
        <w:pStyle w:val="B2"/>
      </w:pPr>
      <w:r>
        <w:t>-</w:t>
      </w:r>
      <w:r>
        <w:tab/>
      </w:r>
      <w:r>
        <w:rPr>
          <w:i/>
        </w:rPr>
        <w:t>sl-A</w:t>
      </w:r>
      <w:r w:rsidRPr="00E93803">
        <w:rPr>
          <w:i/>
        </w:rPr>
        <w:t>bsoluteFrequencySSB</w:t>
      </w:r>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10F31033" w14:textId="77777777" w:rsidR="003516C1" w:rsidRPr="00CC2EEE" w:rsidRDefault="003516C1" w:rsidP="003516C1">
      <w:pPr>
        <w:pStyle w:val="B2"/>
        <w:rPr>
          <w:lang w:val="en-GB"/>
        </w:rPr>
      </w:pPr>
      <w:r>
        <w:rPr>
          <w:lang w:val="en-GB"/>
        </w:rPr>
        <w:t>-</w:t>
      </w:r>
      <w:r>
        <w:rPr>
          <w:lang w:val="en-GB"/>
        </w:rPr>
        <w:tab/>
      </w:r>
      <w:r>
        <w:rPr>
          <w:lang w:val="en-US"/>
        </w:rPr>
        <w:t xml:space="preserve">a corresponding value in </w:t>
      </w:r>
      <w:r>
        <w:rPr>
          <w:i/>
        </w:rPr>
        <w:t>sl-A</w:t>
      </w:r>
      <w:r w:rsidRPr="00E93803">
        <w:rPr>
          <w:i/>
        </w:rPr>
        <w:t>bsoluteFrequencySSB</w:t>
      </w:r>
      <w:r>
        <w:rPr>
          <w:i/>
          <w:lang w:val="en-US"/>
        </w:rPr>
        <w:t xml:space="preserve">-NonAnchorList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57C12D9F" w14:textId="6890A3F1" w:rsidR="003516C1" w:rsidRPr="00430B5F" w:rsidRDefault="003516C1" w:rsidP="003516C1">
      <w:pPr>
        <w:pStyle w:val="B1"/>
      </w:pPr>
      <w:r w:rsidRPr="00430B5F">
        <w:t>-</w:t>
      </w:r>
      <w:r w:rsidRPr="00430B5F">
        <w:tab/>
      </w:r>
      <w:r w:rsidRPr="00430B5F">
        <w:rPr>
          <w:lang w:eastAsia="ja-JP"/>
        </w:rPr>
        <w:t xml:space="preserve">for operation with shared spectrum channel access when </w:t>
      </w:r>
      <w:r w:rsidRPr="00792655">
        <w:rPr>
          <w:i/>
        </w:rPr>
        <w:t>sl-NumOfSSS</w:t>
      </w:r>
      <w:del w:id="181" w:author="Aris Papasakellariou 1" w:date="2024-05-25T10:26:00Z">
        <w:r w:rsidRPr="00792655" w:rsidDel="00B1477F">
          <w:rPr>
            <w:i/>
          </w:rPr>
          <w:delText>-</w:delText>
        </w:r>
      </w:del>
      <w:r w:rsidRPr="00792655">
        <w:rPr>
          <w:i/>
        </w:rPr>
        <w:t>B</w:t>
      </w:r>
      <w:del w:id="182" w:author="Aris Papasakellariou 1" w:date="2024-05-25T10:26:00Z">
        <w:r w:rsidRPr="00792655" w:rsidDel="00B1477F">
          <w:rPr>
            <w:i/>
          </w:rPr>
          <w:delText>r</w:delText>
        </w:r>
      </w:del>
      <w:ins w:id="183" w:author="Aris Papasakellariou 1" w:date="2024-05-25T10:26:00Z">
        <w:r w:rsidR="00B1477F">
          <w:rPr>
            <w:i/>
            <w:lang w:val="en-US"/>
          </w:rPr>
          <w:t>R</w:t>
        </w:r>
      </w:ins>
      <w:r w:rsidRPr="00792655">
        <w:rPr>
          <w:i/>
        </w:rPr>
        <w:t>epetition</w:t>
      </w:r>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29001656" w14:textId="77777777" w:rsidR="003516C1" w:rsidRPr="00430B5F" w:rsidRDefault="003516C1" w:rsidP="003516C1">
      <w:pPr>
        <w:pStyle w:val="B2"/>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0365B876" w14:textId="77777777" w:rsidR="003516C1" w:rsidRDefault="003516C1" w:rsidP="003516C1">
      <w:pPr>
        <w:pStyle w:val="B3"/>
      </w:pPr>
      <w:r w:rsidRPr="00430B5F">
        <w:rPr>
          <w:lang w:eastAsia="ja-JP"/>
        </w:rPr>
        <w:t>-</w:t>
      </w:r>
      <w:r w:rsidRPr="00430B5F">
        <w:rPr>
          <w:lang w:eastAsia="ja-JP"/>
        </w:rPr>
        <w:tab/>
      </w:r>
      <w:r w:rsidRPr="00430B5F">
        <w:rPr>
          <w:i/>
        </w:rPr>
        <w:t xml:space="preserve">sl-AbsoluteFrequencySSB </w:t>
      </w:r>
      <w:r w:rsidRPr="00430B5F">
        <w:t>when RB-set</w:t>
      </w:r>
      <w:r w:rsidRPr="00430B5F">
        <w:rPr>
          <w:i/>
        </w:rPr>
        <w:t xml:space="preserve"> j </w:t>
      </w:r>
      <w:r w:rsidRPr="00430B5F">
        <w:t xml:space="preserve">is the anchor RB-set, </w:t>
      </w:r>
    </w:p>
    <w:p w14:paraId="70624AD3" w14:textId="77777777" w:rsidR="003516C1" w:rsidRPr="00430B5F" w:rsidRDefault="003516C1" w:rsidP="003516C1">
      <w:pPr>
        <w:pStyle w:val="B3"/>
      </w:pPr>
      <w:r>
        <w:t>-</w:t>
      </w:r>
      <w:r>
        <w:tab/>
      </w:r>
      <w:r>
        <w:rPr>
          <w:lang w:val="en-US"/>
        </w:rPr>
        <w:t xml:space="preserve">a corresponding value in </w:t>
      </w:r>
      <w:r>
        <w:rPr>
          <w:i/>
        </w:rPr>
        <w:t>sl-A</w:t>
      </w:r>
      <w:r w:rsidRPr="00E93803">
        <w:rPr>
          <w:i/>
        </w:rPr>
        <w:t>bsoluteFrequencySSB</w:t>
      </w:r>
      <w:r>
        <w:rPr>
          <w:i/>
          <w:lang w:val="en-US"/>
        </w:rPr>
        <w:t xml:space="preserve">-NonAnchorList </w:t>
      </w:r>
      <w:r>
        <w:rPr>
          <w:lang w:val="en-US"/>
        </w:rPr>
        <w:t xml:space="preserve">when </w:t>
      </w:r>
      <w:r w:rsidRPr="009B4B89">
        <w:rPr>
          <w:lang w:val="en-US"/>
        </w:rPr>
        <w:t>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05DD7731" w14:textId="137F5B6D" w:rsidR="003516C1" w:rsidRPr="00430B5F" w:rsidRDefault="003516C1" w:rsidP="003516C1">
      <w:pPr>
        <w:pStyle w:val="B2"/>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r w:rsidRPr="00792655">
        <w:rPr>
          <w:i/>
        </w:rPr>
        <w:t>sl-NumOfSSS</w:t>
      </w:r>
      <w:del w:id="184" w:author="Aris Papasakellariou 1" w:date="2024-05-25T10:26:00Z">
        <w:r w:rsidRPr="00792655" w:rsidDel="00B1477F">
          <w:rPr>
            <w:i/>
          </w:rPr>
          <w:delText>-</w:delText>
        </w:r>
      </w:del>
      <w:r w:rsidRPr="00792655">
        <w:rPr>
          <w:i/>
        </w:rPr>
        <w:t>B</w:t>
      </w:r>
      <w:del w:id="185" w:author="Aris Papasakellariou 1" w:date="2024-05-25T10:26:00Z">
        <w:r w:rsidRPr="00792655" w:rsidDel="00B1477F">
          <w:rPr>
            <w:i/>
          </w:rPr>
          <w:delText>r</w:delText>
        </w:r>
      </w:del>
      <w:ins w:id="186" w:author="Aris Papasakellariou 1" w:date="2024-05-25T10:26:00Z">
        <w:r w:rsidR="00B1477F">
          <w:rPr>
            <w:i/>
            <w:lang w:val="en-US"/>
          </w:rPr>
          <w:t>R</w:t>
        </w:r>
      </w:ins>
      <w:r w:rsidRPr="00792655">
        <w:rPr>
          <w:i/>
        </w:rPr>
        <w:t>epetition</w:t>
      </w:r>
      <w:r w:rsidRPr="00430B5F">
        <w:rPr>
          <w:i/>
        </w:rPr>
        <w:t xml:space="preserve"> </w:t>
      </w:r>
      <w:r w:rsidRPr="00430B5F">
        <w:t xml:space="preserve">corresponding to RB-set </w:t>
      </w:r>
      <m:oMath>
        <m:r>
          <w:rPr>
            <w:rFonts w:ascii="Cambria Math" w:hAnsi="Cambria Math"/>
          </w:rPr>
          <m:t>j</m:t>
        </m:r>
      </m:oMath>
      <w:r w:rsidRPr="00430B5F">
        <w:t>;</w:t>
      </w:r>
    </w:p>
    <w:p w14:paraId="1C325411" w14:textId="3ECF859F" w:rsidR="003516C1" w:rsidRPr="00B1477F" w:rsidRDefault="003516C1" w:rsidP="003516C1">
      <w:pPr>
        <w:pStyle w:val="B2"/>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w:t>
      </w:r>
      <w:r w:rsidRPr="00B1477F">
        <w:t xml:space="preserve">blocks, provided by </w:t>
      </w:r>
      <w:ins w:id="187" w:author="Aris Papasakellariou 1" w:date="2024-05-25T10:27:00Z">
        <w:r w:rsidR="00B1477F" w:rsidRPr="00B1477F">
          <w:rPr>
            <w:i/>
          </w:rPr>
          <w:t>sl-GapBetweenSSSBRepetition</w:t>
        </w:r>
      </w:ins>
      <w:del w:id="188" w:author="Aris Papasakellariou 1" w:date="2024-05-25T10:27:00Z">
        <w:r w:rsidRPr="00B1477F" w:rsidDel="00B1477F">
          <w:rPr>
            <w:i/>
          </w:rPr>
          <w:delText>sl-GapRepeatedSSB</w:delText>
        </w:r>
      </w:del>
      <w:r w:rsidRPr="00B1477F">
        <w:t>, for a gap between two adjacent repeated S-SS/PSBCH blocks;</w:t>
      </w:r>
    </w:p>
    <w:p w14:paraId="51CFCBAB" w14:textId="77777777" w:rsidR="003516C1" w:rsidRPr="00430B5F" w:rsidRDefault="003516C1" w:rsidP="003516C1">
      <w:pPr>
        <w:pStyle w:val="B2"/>
      </w:pPr>
      <w:r w:rsidRPr="00B1477F">
        <w:t>-</w:t>
      </w:r>
      <w:r w:rsidRPr="00B1477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B1477F">
        <w:t xml:space="preserve"> is a number of resource blocks </w:t>
      </w:r>
      <w:r w:rsidRPr="00430B5F">
        <w:t xml:space="preserve">for a S-SS/PSBCH block transmission with SCS configuration </w:t>
      </w:r>
      <m:oMath>
        <m:r>
          <w:rPr>
            <w:rFonts w:ascii="Cambria Math" w:hAnsi="Cambria Math"/>
          </w:rPr>
          <m:t>μ</m:t>
        </m:r>
      </m:oMath>
      <w:r w:rsidRPr="00430B5F">
        <w:t>.</w:t>
      </w:r>
    </w:p>
    <w:p w14:paraId="2BC54181" w14:textId="77777777" w:rsidR="003516C1" w:rsidRDefault="003516C1" w:rsidP="003516C1">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The UE applies CP extension to the first symbol of an S-SS/PSBCH block and within the first one or two symbols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w:t>
      </w:r>
      <w:r>
        <w:rPr>
          <w:lang w:eastAsia="ja-JP"/>
        </w:rPr>
        <w:lastRenderedPageBreak/>
        <w:t xml:space="preserve">to an index [4, TS 38.211] provided by </w:t>
      </w:r>
      <w:r w:rsidRPr="00792655">
        <w:rPr>
          <w:i/>
          <w:iCs/>
          <w:lang w:eastAsia="ja-JP"/>
        </w:rPr>
        <w:t>sl-CPE-StartingPositionS-SSB</w:t>
      </w:r>
      <w:r w:rsidRPr="00E93803">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p>
    <w:p w14:paraId="7B7736D2" w14:textId="47668117" w:rsidR="00B35639" w:rsidRDefault="00B35639" w:rsidP="00B35639">
      <w:pPr>
        <w:kinsoku w:val="0"/>
        <w:overflowPunct w:val="0"/>
        <w:spacing w:after="0"/>
      </w:pPr>
      <w:r w:rsidRPr="00E93803">
        <w:t xml:space="preserve">The UE assumes that </w:t>
      </w:r>
      <w:r>
        <w:t xml:space="preserve">a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w:t>
      </w:r>
      <w:ins w:id="189" w:author="Aris Papasakellariou" w:date="2024-04-20T07:14:00Z">
        <w:r>
          <w:t xml:space="preserve">block </w:t>
        </w:r>
      </w:ins>
      <w:r w:rsidRPr="00E93803">
        <w:t xml:space="preserve">as for a SL BWP of the S-SS/PSBCH block reception, and that a bandwidth of the S-SS/PSBCH </w:t>
      </w:r>
      <w:ins w:id="190" w:author="Aris Papasakellariou" w:date="2024-04-20T07:14:00Z">
        <w:r>
          <w:t xml:space="preserve">block </w:t>
        </w:r>
      </w:ins>
      <w:r w:rsidRPr="00E93803">
        <w:t xml:space="preserve">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14:paraId="05E2D8C6" w14:textId="77777777" w:rsidR="005B7EF3" w:rsidRPr="00B96DBC" w:rsidRDefault="005B7EF3" w:rsidP="005B7EF3">
      <w:pPr>
        <w:jc w:val="center"/>
      </w:pPr>
      <w:r w:rsidRPr="00F13E73">
        <w:rPr>
          <w:noProof/>
          <w:color w:val="FF0000"/>
          <w:szCs w:val="18"/>
          <w:lang w:eastAsia="zh-CN"/>
        </w:rPr>
        <w:t>*** Unchanged text is omitted ***</w:t>
      </w:r>
    </w:p>
    <w:p w14:paraId="5E726681" w14:textId="4D17C0A3" w:rsidR="00126833" w:rsidRDefault="00126833" w:rsidP="00B35639">
      <w:pPr>
        <w:keepNext/>
        <w:keepLines/>
        <w:spacing w:before="180"/>
        <w:ind w:left="1134" w:hanging="1134"/>
        <w:jc w:val="center"/>
        <w:outlineLvl w:val="1"/>
        <w:rPr>
          <w:noProof/>
          <w:color w:val="FF0000"/>
          <w:szCs w:val="18"/>
          <w:lang w:eastAsia="zh-CN"/>
        </w:rPr>
      </w:pPr>
    </w:p>
    <w:p w14:paraId="7F519F3A" w14:textId="77777777" w:rsidR="00133C12" w:rsidRDefault="00133C12" w:rsidP="00133C12">
      <w:pPr>
        <w:pStyle w:val="Heading2"/>
      </w:pPr>
      <w:bookmarkStart w:id="191" w:name="_Toc161999182"/>
      <w:r>
        <w:t>16.4A</w:t>
      </w:r>
      <w:r>
        <w:tab/>
        <w:t>UE procedure for transmitting PSCCH in dedicated SL PRS resource pool</w:t>
      </w:r>
      <w:bookmarkEnd w:id="191"/>
    </w:p>
    <w:p w14:paraId="79567A0A" w14:textId="77777777" w:rsidR="00133C12" w:rsidRPr="00E169CB" w:rsidRDefault="00133C12" w:rsidP="00133C12">
      <w:r w:rsidRPr="00E169CB">
        <w:rPr>
          <w:lang w:eastAsia="ja-JP"/>
        </w:rPr>
        <w:t xml:space="preserve">For a dedicated SL PRS resource pool, a UE can be provided a number of symbols in the resource pool, by </w:t>
      </w:r>
      <w:r w:rsidRPr="003C72D8">
        <w:rPr>
          <w:i/>
          <w:iCs/>
          <w:lang w:eastAsia="ja-JP"/>
        </w:rPr>
        <w:t>timeResourcePSCCH-DedicatedSL-PRS-RP</w:t>
      </w:r>
      <w:r w:rsidRPr="00E169CB">
        <w:t xml:space="preserve">, starting from a second symbol that is available for </w:t>
      </w:r>
      <w:r w:rsidRPr="00E169CB">
        <w:rPr>
          <w:lang w:eastAsia="ko-KR"/>
        </w:rPr>
        <w:t xml:space="preserve">SL transmissions </w:t>
      </w:r>
      <w:r w:rsidRPr="00E169CB">
        <w:t xml:space="preserve">in a slot, and a number of PRBs in the resource pool, by </w:t>
      </w:r>
      <w:r w:rsidRPr="003C72D8">
        <w:rPr>
          <w:i/>
          <w:iCs/>
        </w:rPr>
        <w:t>freqResourcePSCCH-DedicatedSL-PRS-RP</w:t>
      </w:r>
      <w:r w:rsidRPr="00E169CB">
        <w:t xml:space="preserve">, </w:t>
      </w:r>
      <w:r w:rsidRPr="00E169CB">
        <w:rPr>
          <w:lang w:eastAsia="ja-JP"/>
        </w:rPr>
        <w:t>starting from a PRB with lowest index for a sub-channel determined according to an index of an associated SL PRS resource,</w:t>
      </w:r>
      <w:r w:rsidRPr="00E169CB">
        <w:t xml:space="preserve"> for a PSCCH transmission with a SCI format 1-B. </w:t>
      </w:r>
    </w:p>
    <w:p w14:paraId="0594C926" w14:textId="77777777" w:rsidR="00133C12" w:rsidRPr="00E169CB" w:rsidRDefault="00133C12" w:rsidP="00133C12">
      <w:pPr>
        <w:rPr>
          <w:lang w:eastAsia="ko-KR"/>
        </w:rPr>
      </w:pPr>
      <w:r w:rsidRPr="00E169CB">
        <w:rPr>
          <w:lang w:eastAsia="ko-KR"/>
        </w:rPr>
        <w:t xml:space="preserve">A UE that transmits a PSCCH with SCI format 1-B using </w:t>
      </w:r>
      <w:r w:rsidRPr="00E169CB">
        <w:rPr>
          <w:rFonts w:eastAsia="MS Mincho"/>
          <w:lang w:eastAsia="ja-JP"/>
        </w:rPr>
        <w:t>SL PRS resource allocation mode 2</w:t>
      </w:r>
      <w:r w:rsidRPr="00E169CB">
        <w:rPr>
          <w:lang w:eastAsia="ko-KR"/>
        </w:rPr>
        <w:t xml:space="preserve"> [6, TS 38.214] sets </w:t>
      </w:r>
    </w:p>
    <w:p w14:paraId="37F55F7E" w14:textId="77777777" w:rsidR="00133C12" w:rsidRPr="00E169CB" w:rsidRDefault="00133C12" w:rsidP="00133C12">
      <w:pPr>
        <w:pStyle w:val="B1"/>
      </w:pPr>
      <w:r w:rsidRPr="00E169CB">
        <w:rPr>
          <w:rFonts w:hint="eastAsia"/>
          <w:lang w:eastAsia="zh-CN"/>
        </w:rPr>
        <w:t>-</w:t>
      </w:r>
      <w:r w:rsidRPr="00E169CB">
        <w:tab/>
      </w:r>
      <w:r>
        <w:rPr>
          <w:lang w:val="en-GB"/>
        </w:rPr>
        <w:t>"</w:t>
      </w:r>
      <w:r w:rsidRPr="00E169CB">
        <w:t>Source ID</w:t>
      </w:r>
      <w:r>
        <w:rPr>
          <w:lang w:val="en-GB"/>
        </w:rPr>
        <w:t>"</w:t>
      </w:r>
      <w:r w:rsidRPr="00E169CB">
        <w:t xml:space="preserve"> as indicated by higher layers</w:t>
      </w:r>
    </w:p>
    <w:p w14:paraId="5B5D3073" w14:textId="77777777" w:rsidR="00133C12" w:rsidRPr="00E169CB" w:rsidRDefault="00133C12" w:rsidP="00133C12">
      <w:pPr>
        <w:pStyle w:val="B1"/>
      </w:pPr>
      <w:r w:rsidRPr="00E169CB">
        <w:rPr>
          <w:rFonts w:hint="eastAsia"/>
          <w:lang w:eastAsia="zh-CN"/>
        </w:rPr>
        <w:t>-</w:t>
      </w:r>
      <w:r w:rsidRPr="00E169CB">
        <w:tab/>
      </w:r>
      <w:r>
        <w:rPr>
          <w:lang w:val="en-GB"/>
        </w:rPr>
        <w:t>"</w:t>
      </w:r>
      <w:r w:rsidRPr="00E169CB">
        <w:t>Destination ID</w:t>
      </w:r>
      <w:r>
        <w:rPr>
          <w:lang w:val="en-GB"/>
        </w:rPr>
        <w:t>"</w:t>
      </w:r>
      <w:r w:rsidRPr="00E169CB">
        <w:t xml:space="preserve"> as indicated by high layers</w:t>
      </w:r>
    </w:p>
    <w:p w14:paraId="21189727" w14:textId="77777777" w:rsidR="00133C12" w:rsidRPr="00E169CB" w:rsidRDefault="00133C12" w:rsidP="00133C12">
      <w:pPr>
        <w:pStyle w:val="B1"/>
        <w:rPr>
          <w:lang w:eastAsia="zh-CN"/>
        </w:rPr>
      </w:pPr>
      <w:r w:rsidRPr="00E169CB">
        <w:rPr>
          <w:rFonts w:hint="eastAsia"/>
          <w:lang w:eastAsia="zh-CN"/>
        </w:rPr>
        <w:t>-</w:t>
      </w:r>
      <w:r w:rsidRPr="00E169CB">
        <w:tab/>
      </w:r>
      <w:r>
        <w:rPr>
          <w:lang w:val="en-GB"/>
        </w:rPr>
        <w:t>"</w:t>
      </w:r>
      <w:r w:rsidRPr="00E169CB">
        <w:t>Cast type indicator</w:t>
      </w:r>
      <w:r>
        <w:rPr>
          <w:lang w:val="en-GB"/>
        </w:rPr>
        <w:t>"</w:t>
      </w:r>
      <w:r w:rsidRPr="00E169CB">
        <w:t xml:space="preserve"> as indicated by higher layers</w:t>
      </w:r>
    </w:p>
    <w:p w14:paraId="476B71CF" w14:textId="37BBB31F" w:rsidR="00133C12" w:rsidRPr="00E169CB" w:rsidRDefault="00133C12" w:rsidP="00133C12">
      <w:pPr>
        <w:pStyle w:val="B1"/>
        <w:jc w:val="both"/>
      </w:pPr>
      <w:r w:rsidRPr="00E169CB">
        <w:t>-</w:t>
      </w:r>
      <w:r w:rsidRPr="00E169CB">
        <w:tab/>
        <w:t>"Resource reservation period" as an index in</w:t>
      </w:r>
      <w:r>
        <w:rPr>
          <w:rFonts w:eastAsia="DengXian"/>
          <w:i/>
          <w:lang w:eastAsia="ko-KR"/>
        </w:rPr>
        <w:t xml:space="preserve"> </w:t>
      </w:r>
      <w:r w:rsidRPr="00E169CB">
        <w:rPr>
          <w:i/>
          <w:iCs/>
        </w:rPr>
        <w:t>sl-</w:t>
      </w:r>
      <w:r w:rsidRPr="003C72D8">
        <w:rPr>
          <w:i/>
          <w:iCs/>
        </w:rPr>
        <w:t>PRS-</w:t>
      </w:r>
      <w:r w:rsidRPr="00E169CB">
        <w:rPr>
          <w:i/>
          <w:iCs/>
        </w:rPr>
        <w:t xml:space="preserve">ResourceReservePeriodList </w:t>
      </w:r>
      <w:r w:rsidRPr="00E169CB">
        <w:t xml:space="preserve">corresponding to a reservation period provided by higher layers [11, TS 38.321], if the UE is </w:t>
      </w:r>
      <w:r w:rsidRPr="00E169CB">
        <w:rPr>
          <w:lang w:eastAsia="ko-KR"/>
        </w:rPr>
        <w:t>provided</w:t>
      </w:r>
      <w:r w:rsidRPr="00E169CB">
        <w:t xml:space="preserve"> </w:t>
      </w:r>
      <w:ins w:id="192" w:author="Aris Papasakellariou 1" w:date="2024-05-29T02:40:00Z">
        <w:r w:rsidRPr="00E169CB">
          <w:rPr>
            <w:i/>
            <w:iCs/>
          </w:rPr>
          <w:t>sl-</w:t>
        </w:r>
        <w:r w:rsidRPr="003C72D8">
          <w:rPr>
            <w:i/>
            <w:iCs/>
          </w:rPr>
          <w:t>PRS-</w:t>
        </w:r>
        <w:r w:rsidRPr="00E169CB">
          <w:rPr>
            <w:i/>
            <w:iCs/>
          </w:rPr>
          <w:t>ResourceReservePeriodList</w:t>
        </w:r>
        <w:r>
          <w:rPr>
            <w:i/>
            <w:lang w:val="en-US" w:eastAsia="ko-KR"/>
          </w:rPr>
          <w:t xml:space="preserve"> </w:t>
        </w:r>
      </w:ins>
      <w:del w:id="193" w:author="Aris Papasakellariou 1" w:date="2024-05-29T02:40:00Z">
        <w:r w:rsidRPr="00E169CB" w:rsidDel="00133C12">
          <w:rPr>
            <w:i/>
            <w:lang w:eastAsia="ko-KR"/>
          </w:rPr>
          <w:delText>sl-MultiReserveResource</w:delText>
        </w:r>
      </w:del>
    </w:p>
    <w:p w14:paraId="1FBBE52A" w14:textId="77777777" w:rsidR="005B7EF3" w:rsidRPr="00B96DBC" w:rsidRDefault="005B7EF3" w:rsidP="005B7EF3">
      <w:pPr>
        <w:jc w:val="center"/>
      </w:pPr>
      <w:r w:rsidRPr="00F13E73">
        <w:rPr>
          <w:noProof/>
          <w:color w:val="FF0000"/>
          <w:szCs w:val="18"/>
          <w:lang w:eastAsia="zh-CN"/>
        </w:rPr>
        <w:t>*** Unchanged text is omitted ***</w:t>
      </w:r>
    </w:p>
    <w:p w14:paraId="23460376" w14:textId="77777777" w:rsidR="00C727C9" w:rsidRDefault="00C727C9" w:rsidP="00B35639">
      <w:pPr>
        <w:keepNext/>
        <w:keepLines/>
        <w:spacing w:before="180"/>
        <w:ind w:left="1134" w:hanging="1134"/>
        <w:jc w:val="center"/>
        <w:outlineLvl w:val="1"/>
        <w:rPr>
          <w:noProof/>
          <w:color w:val="FF0000"/>
          <w:szCs w:val="18"/>
          <w:lang w:eastAsia="zh-CN"/>
        </w:rPr>
      </w:pPr>
    </w:p>
    <w:p w14:paraId="0B31F024" w14:textId="77777777" w:rsidR="00126833" w:rsidRPr="00B06CC2" w:rsidRDefault="00126833" w:rsidP="00126833">
      <w:pPr>
        <w:pStyle w:val="Heading1"/>
      </w:pPr>
      <w:bookmarkStart w:id="194" w:name="_Toc161999196"/>
      <w:r w:rsidRPr="00B06CC2">
        <w:t>18</w:t>
      </w:r>
      <w:r w:rsidRPr="00B06CC2">
        <w:rPr>
          <w:rFonts w:hint="eastAsia"/>
        </w:rPr>
        <w:tab/>
      </w:r>
      <w:r w:rsidRPr="00B06CC2">
        <w:t>Multicast Broadcast Services</w:t>
      </w:r>
      <w:bookmarkEnd w:id="194"/>
    </w:p>
    <w:p w14:paraId="15D63E37" w14:textId="5A40239B" w:rsidR="00126833" w:rsidRPr="00B06CC2" w:rsidRDefault="00126833" w:rsidP="00126833">
      <w:pPr>
        <w:rPr>
          <w:lang w:val="en-US"/>
        </w:rPr>
      </w:pPr>
      <w:r w:rsidRPr="00B06CC2">
        <w:rPr>
          <w:lang w:val="en-US"/>
        </w:rPr>
        <w:t xml:space="preserve">This clause is applicable only for PDCCH receptions, PDSCH receptions, and PUCCH transmissions for MBS on a serving cell. DCI formats with CRC scrambled by </w:t>
      </w:r>
      <w:del w:id="195" w:author="Aris Papasakellariou 1" w:date="2024-05-25T09:17:00Z">
        <w:r w:rsidRPr="00A362FE" w:rsidDel="003F252B">
          <w:rPr>
            <w:lang w:val="x-none"/>
          </w:rPr>
          <w:delText>m</w:delText>
        </w:r>
      </w:del>
      <w:ins w:id="196" w:author="Aris Papasakellariou 1" w:date="2024-05-25T09:18:00Z">
        <w:r>
          <w:rPr>
            <w:lang w:val="en-US"/>
          </w:rPr>
          <w:t>M</w:t>
        </w:r>
      </w:ins>
      <w:r>
        <w:rPr>
          <w:lang w:val="en-US"/>
        </w:rPr>
        <w:t>ulticast</w:t>
      </w:r>
      <w:ins w:id="197" w:author="Aris Papasakellariou 1" w:date="2024-05-25T09:17:00Z">
        <w:r>
          <w:rPr>
            <w:lang w:val="en-US"/>
          </w:rPr>
          <w:t xml:space="preserve"> </w:t>
        </w:r>
      </w:ins>
      <w:del w:id="198" w:author="Aris Papasakellariou 1" w:date="2024-05-25T09:17:00Z">
        <w:r w:rsidRPr="00A362FE" w:rsidDel="003F252B">
          <w:rPr>
            <w:lang w:val="x-none"/>
          </w:rPr>
          <w:delText>-</w:delText>
        </w:r>
      </w:del>
      <w:r w:rsidRPr="00A362FE">
        <w:rPr>
          <w:lang w:val="x-none"/>
        </w:rPr>
        <w:t>MCCH-RNTI</w:t>
      </w:r>
      <w:r w:rsidRPr="009522EB">
        <w:t xml:space="preserve"> for multicast </w:t>
      </w:r>
      <w:r>
        <w:t xml:space="preserve">PDSCH receptions </w:t>
      </w:r>
      <w:r w:rsidRPr="009522EB">
        <w:t>in RRC_INACTIVE state</w:t>
      </w:r>
      <w:r>
        <w:t>,</w:t>
      </w:r>
      <w:r w:rsidRPr="00B06CC2">
        <w:rPr>
          <w:lang w:val="en-US"/>
        </w:rPr>
        <w:t xml:space="preserve"> G-RNTI </w:t>
      </w:r>
      <w:r>
        <w:rPr>
          <w:lang w:val="en-US"/>
        </w:rPr>
        <w:t xml:space="preserve">for multicast, </w:t>
      </w:r>
      <w:r w:rsidRPr="00B06CC2">
        <w:rPr>
          <w:lang w:val="en-US"/>
        </w:rPr>
        <w:t xml:space="preserve">or G-CS-RNTI scheduling PDSCH receptions are referred to as multicast DCI formats and the PDSCH receptions are referred to as multicast PDSCH receptions. DCI formats with CRC scrambled by MCCH-RNTI or G-RNTI for </w:t>
      </w:r>
      <w:r>
        <w:rPr>
          <w:lang w:val="en-US"/>
        </w:rPr>
        <w:t>broadcast</w:t>
      </w:r>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w:t>
      </w:r>
      <w:r w:rsidRPr="00154DBF">
        <w:t xml:space="preserve">in RRC_CONNECTED state </w:t>
      </w:r>
      <w:r w:rsidRPr="00B06CC2">
        <w:rPr>
          <w:lang w:val="en-US"/>
        </w:rPr>
        <w:t>is referred to as multicast HARQ-ACK information.</w:t>
      </w:r>
    </w:p>
    <w:p w14:paraId="571CE12D" w14:textId="77777777" w:rsidR="005B7EF3" w:rsidRPr="00B96DBC" w:rsidRDefault="005B7EF3" w:rsidP="005B7EF3">
      <w:pPr>
        <w:jc w:val="center"/>
      </w:pPr>
      <w:r w:rsidRPr="00F13E73">
        <w:rPr>
          <w:noProof/>
          <w:color w:val="FF0000"/>
          <w:szCs w:val="18"/>
          <w:lang w:eastAsia="zh-CN"/>
        </w:rPr>
        <w:t>*** Unchanged text is omitted ***</w:t>
      </w:r>
    </w:p>
    <w:p w14:paraId="7A65A41E" w14:textId="77777777" w:rsidR="0076124F" w:rsidRDefault="0076124F" w:rsidP="00A43E52">
      <w:pPr>
        <w:keepNext/>
        <w:keepLines/>
        <w:spacing w:before="180"/>
        <w:outlineLvl w:val="1"/>
        <w:rPr>
          <w:noProof/>
          <w:color w:val="FF0000"/>
          <w:szCs w:val="18"/>
          <w:lang w:eastAsia="zh-CN"/>
        </w:rPr>
      </w:pPr>
    </w:p>
    <w:p w14:paraId="180B9617" w14:textId="77777777" w:rsidR="00910331" w:rsidRPr="005F4AE0" w:rsidRDefault="00910331" w:rsidP="00910331">
      <w:pPr>
        <w:pStyle w:val="Heading1"/>
      </w:pPr>
      <w:bookmarkStart w:id="199" w:name="_Toc16199920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5F4AE0">
        <w:t>21</w:t>
      </w:r>
      <w:r w:rsidRPr="005F4AE0">
        <w:rPr>
          <w:rFonts w:hint="eastAsia"/>
        </w:rPr>
        <w:tab/>
      </w:r>
      <w:r w:rsidRPr="005F4AE0">
        <w:t>L1/L2-triggered mobility procedures</w:t>
      </w:r>
      <w:bookmarkEnd w:id="199"/>
    </w:p>
    <w:p w14:paraId="0F89B37F" w14:textId="5234C94D" w:rsidR="00910331" w:rsidRPr="005F4AE0" w:rsidRDefault="00910331" w:rsidP="00910331">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r w:rsidRPr="005C48B7">
        <w:rPr>
          <w:i/>
          <w:iCs/>
        </w:rPr>
        <w:t>CandidateTCI-State</w:t>
      </w:r>
      <w:r w:rsidRPr="005C48B7">
        <w:t xml:space="preserve"> or/and </w:t>
      </w:r>
      <w:r w:rsidRPr="005C48B7">
        <w:rPr>
          <w:i/>
          <w:iCs/>
        </w:rPr>
        <w:t>CandidateTCI-UL-State</w:t>
      </w:r>
      <w:r w:rsidRPr="005C48B7">
        <w:t xml:space="preserve">, associated with SS/PBCH blocks or TRS of corresponding candidate </w:t>
      </w:r>
      <w:r w:rsidRPr="003702A0">
        <w:t xml:space="preserve">cells </w:t>
      </w:r>
      <w:r w:rsidRPr="003702A0">
        <w:rPr>
          <w:lang w:val="en-US"/>
        </w:rPr>
        <w:t>[11, TS 38.321]</w:t>
      </w:r>
      <w:r w:rsidRPr="003702A0">
        <w:t xml:space="preserve">. 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r w:rsidRPr="003702A0">
        <w:rPr>
          <w:i/>
          <w:iCs/>
        </w:rPr>
        <w:t>CandidateTCI-State</w:t>
      </w:r>
      <w:r w:rsidRPr="003702A0">
        <w:t xml:space="preserve"> or/and</w:t>
      </w:r>
      <w:r w:rsidRPr="003702A0">
        <w:rPr>
          <w:rFonts w:hint="eastAsia"/>
          <w:lang w:eastAsia="zh-CN"/>
        </w:rPr>
        <w:t xml:space="preserve"> </w:t>
      </w:r>
      <w:r w:rsidRPr="003702A0">
        <w:rPr>
          <w:i/>
          <w:iCs/>
        </w:rPr>
        <w:t>CandidateTCI-UL-State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w:t>
      </w:r>
      <w:r w:rsidRPr="005F4AE0">
        <w:lastRenderedPageBreak/>
        <w:t xml:space="preserve">provided configurations by </w:t>
      </w:r>
      <w:del w:id="200" w:author="Aris Papasakellariou" w:date="2024-04-20T06:25:00Z">
        <w:r w:rsidRPr="005F4AE0" w:rsidDel="006B09C5">
          <w:rPr>
            <w:i/>
            <w:iCs/>
          </w:rPr>
          <w:delText>LTM</w:delText>
        </w:r>
      </w:del>
      <w:ins w:id="201" w:author="Aris Papasakellariou" w:date="2024-04-20T06:25:00Z">
        <w:r w:rsidR="006B09C5">
          <w:rPr>
            <w:i/>
            <w:iCs/>
          </w:rPr>
          <w:t>ltm</w:t>
        </w:r>
      </w:ins>
      <w:r w:rsidRPr="005F4AE0">
        <w:rPr>
          <w:i/>
          <w:iCs/>
        </w:rPr>
        <w:t>-CSI-ReportConfigToAddModList</w:t>
      </w:r>
      <w:r w:rsidRPr="005F4AE0">
        <w:t xml:space="preserve"> for reporting L1-RSRP measurements [</w:t>
      </w:r>
      <w:r w:rsidRPr="005F4AE0">
        <w:rPr>
          <w:lang w:val="en-US"/>
        </w:rPr>
        <w:t>6</w:t>
      </w:r>
      <w:r w:rsidRPr="005F4AE0">
        <w:t xml:space="preserve">, TS 38.214] that include a number of candidate cells and a number of SS/PBCH blocks per candidate cell from the number of candidate cells. </w:t>
      </w:r>
    </w:p>
    <w:p w14:paraId="30B7B906" w14:textId="2DA75B9E" w:rsidR="00910331" w:rsidRPr="000A6A20" w:rsidRDefault="00910331" w:rsidP="00910331">
      <w:r w:rsidRPr="005F4AE0">
        <w:rPr>
          <w:kern w:val="2"/>
          <w:lang w:eastAsia="zh-CN"/>
        </w:rPr>
        <w:t xml:space="preserve">If </w:t>
      </w:r>
      <w:r w:rsidRPr="009A0CEE">
        <w:rPr>
          <w:rFonts w:cs="Times"/>
          <w:i/>
          <w:iCs/>
        </w:rPr>
        <w:t>ltm-UE-MeasuredTA-ID</w:t>
      </w:r>
      <w:r w:rsidRPr="00F57F76">
        <w:rPr>
          <w:rFonts w:cs="Times"/>
        </w:rPr>
        <w:t xml:space="preserve"> </w:t>
      </w:r>
      <w:r w:rsidRPr="009A0CEE">
        <w:rPr>
          <w:rFonts w:cs="Times"/>
        </w:rPr>
        <w:t xml:space="preserve">of a </w:t>
      </w:r>
      <w:r w:rsidRPr="000A6A20">
        <w:rPr>
          <w:rFonts w:cs="Times"/>
        </w:rPr>
        <w:t xml:space="preserve">candidate cell and </w:t>
      </w:r>
      <w:r w:rsidRPr="000A6A20">
        <w:rPr>
          <w:rFonts w:cs="Times"/>
          <w:i/>
          <w:iCs/>
        </w:rPr>
        <w:t>ltm-</w:t>
      </w:r>
      <w:ins w:id="202" w:author="Aris Papasakellariou" w:date="2024-04-20T06:25:00Z">
        <w:r w:rsidR="006B09C5" w:rsidRPr="000A6A20">
          <w:rPr>
            <w:i/>
          </w:rPr>
          <w:t>ServingCell</w:t>
        </w:r>
      </w:ins>
      <w:r w:rsidRPr="000A6A20">
        <w:rPr>
          <w:rFonts w:cs="Times"/>
          <w:i/>
          <w:iCs/>
        </w:rPr>
        <w:t xml:space="preserve">UE-MeasuredTA-ID </w:t>
      </w:r>
      <w:r w:rsidRPr="000A6A20">
        <w:rPr>
          <w:rFonts w:cs="Times"/>
        </w:rPr>
        <w:t xml:space="preserve">of the serving cell are provided to </w:t>
      </w:r>
      <w:r w:rsidRPr="000A6A20">
        <w:rPr>
          <w:kern w:val="2"/>
          <w:lang w:eastAsia="zh-CN"/>
        </w:rPr>
        <w:t>a UE and have same value</w:t>
      </w:r>
      <w:r w:rsidRPr="000A6A20">
        <w:t xml:space="preserve">, the UE estimates based on the UE implementation a timing advance </w:t>
      </w:r>
      <w:r w:rsidRPr="000A6A20">
        <w:rPr>
          <w:rFonts w:eastAsia="MS Mincho"/>
        </w:rPr>
        <w:t xml:space="preserve">to apply from a first transmission on the candidate cell that is after the reception of a cell switch command for the candidate cell </w:t>
      </w:r>
      <w:ins w:id="203" w:author="Aris Papasakellariou" w:date="2024-04-20T06:20:00Z">
        <w:r w:rsidR="008D1DE6" w:rsidRPr="000A6A20">
          <w:rPr>
            <w:rFonts w:eastAsia="MS Mincho"/>
          </w:rPr>
          <w:t xml:space="preserve">when the condition defined in clause 5.18.35 of </w:t>
        </w:r>
      </w:ins>
      <w:r w:rsidRPr="000A6A20">
        <w:rPr>
          <w:rFonts w:eastAsia="MS Mincho"/>
        </w:rPr>
        <w:t>[11, TS 38.321]</w:t>
      </w:r>
      <w:ins w:id="204" w:author="Aris Papasakellariou" w:date="2024-04-20T06:20:00Z">
        <w:r w:rsidR="008D1DE6" w:rsidRPr="000A6A20">
          <w:rPr>
            <w:rFonts w:eastAsia="MS Mincho"/>
          </w:rPr>
          <w:t xml:space="preserve"> is satisfied</w:t>
        </w:r>
      </w:ins>
      <w:r w:rsidRPr="000A6A20">
        <w:t>.</w:t>
      </w:r>
    </w:p>
    <w:p w14:paraId="1341E344" w14:textId="19D3EB08" w:rsidR="00910331" w:rsidRPr="005F4AE0" w:rsidRDefault="00910331" w:rsidP="00910331">
      <w:r w:rsidRPr="005F4AE0">
        <w:t xml:space="preserve">A UE can be provided configurations, by </w:t>
      </w:r>
      <w:r w:rsidRPr="005F4AE0">
        <w:rPr>
          <w:i/>
          <w:iCs/>
        </w:rPr>
        <w:t>EarlyU</w:t>
      </w:r>
      <w:ins w:id="205" w:author="Aris Papasakellariou" w:date="2024-04-24T10:35:00Z">
        <w:r w:rsidR="00C11593">
          <w:rPr>
            <w:i/>
            <w:iCs/>
          </w:rPr>
          <w:t>L</w:t>
        </w:r>
      </w:ins>
      <w:del w:id="206" w:author="Aris Papasakellariou" w:date="2024-04-24T10:35:00Z">
        <w:r w:rsidRPr="005F4AE0" w:rsidDel="00C11593">
          <w:rPr>
            <w:i/>
            <w:iCs/>
          </w:rPr>
          <w:delText>l</w:delText>
        </w:r>
      </w:del>
      <w:ins w:id="207" w:author="Aris Papasakellariou" w:date="2024-04-20T06:24:00Z">
        <w:r w:rsidR="006B09C5">
          <w:rPr>
            <w:i/>
            <w:iCs/>
          </w:rPr>
          <w:t>-</w:t>
        </w:r>
      </w:ins>
      <w:r w:rsidRPr="005F4AE0">
        <w:rPr>
          <w:i/>
          <w:iCs/>
        </w:rPr>
        <w:t>SyncConfig</w:t>
      </w:r>
      <w:r w:rsidRPr="005F4AE0">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F4AE0">
        <w:rPr>
          <w:rFonts w:ascii="Cambria Math" w:hAnsi="Cambria Math" w:cs="Cambria Math"/>
        </w:rPr>
        <w:t xml:space="preserve">𝑁 </w:t>
      </w:r>
      <w:r w:rsidRPr="005F4AE0">
        <w:t xml:space="preserve">symbols from a last or first symbol, respectively, of an UL transmission to the serving cell, where </w:t>
      </w:r>
      <m:oMath>
        <m:r>
          <w:rPr>
            <w:rFonts w:ascii="Cambria Math" w:eastAsia="DengXian" w:hAnsi="Cambria Math"/>
          </w:rPr>
          <m:t>N</m:t>
        </m:r>
      </m:oMath>
      <w:r w:rsidRPr="005F4AE0">
        <w:t xml:space="preserve"> is defined in Clause </w:t>
      </w:r>
      <w:r>
        <w:t>8.1</w:t>
      </w:r>
      <w:r w:rsidRPr="005F4AE0">
        <w:t xml:space="preserve">, the UE </w:t>
      </w:r>
    </w:p>
    <w:p w14:paraId="61B85123" w14:textId="77777777" w:rsidR="00910331" w:rsidRPr="005F4AE0" w:rsidRDefault="00910331" w:rsidP="00910331">
      <w:pPr>
        <w:pStyle w:val="B1"/>
      </w:pPr>
      <w:r w:rsidRPr="005F4AE0">
        <w:t>-</w:t>
      </w:r>
      <w:r w:rsidRPr="005F4AE0">
        <w:tab/>
        <w:t>drops the transmissions on the serving cell when the UE does not support transmissions that overlap in time or are separated by less than the gap on the serving cell and the candidate cell</w:t>
      </w:r>
    </w:p>
    <w:p w14:paraId="770D96B6" w14:textId="77777777" w:rsidR="00910331" w:rsidRPr="005F4AE0" w:rsidRDefault="00910331" w:rsidP="00910331">
      <w:pPr>
        <w:pStyle w:val="B1"/>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5F5BACA4" w14:textId="77777777" w:rsidR="00910331" w:rsidRPr="005F4AE0" w:rsidRDefault="00910331" w:rsidP="00910331">
      <w:r w:rsidRPr="005F4AE0">
        <w:t xml:space="preserve">The UE transmits the PRACH on the candidate cell as described in Clause 8.1 with a power determined as described in Clause 7.4. </w:t>
      </w:r>
    </w:p>
    <w:p w14:paraId="5AFAF867" w14:textId="51D66BE2" w:rsidR="00910331" w:rsidRPr="00E628BC" w:rsidRDefault="00910331" w:rsidP="00910331">
      <w:pPr>
        <w:rPr>
          <w:iCs/>
        </w:rPr>
      </w:pPr>
      <w:r w:rsidRPr="005C48B7">
        <w:t xml:space="preserve">A UE can </w:t>
      </w:r>
      <w:r w:rsidRPr="00D64C4A">
        <w:t xml:space="preserve">be </w:t>
      </w:r>
      <w:r w:rsidRPr="00E628BC">
        <w:t xml:space="preserve">provided </w:t>
      </w:r>
      <w:r w:rsidRPr="0037616C">
        <w:t xml:space="preserve">by a </w:t>
      </w:r>
      <w:r w:rsidRPr="0037616C">
        <w:rPr>
          <w:lang w:val="en-US"/>
        </w:rPr>
        <w:t xml:space="preserve">LTM Cell Switch Command </w:t>
      </w:r>
      <w:r w:rsidRPr="0037616C">
        <w:t xml:space="preserve">MAC CE in a PDSCH reception on the serving cell [11, TS 38.321] </w:t>
      </w:r>
      <w:ins w:id="208" w:author="Aris Papasakellariou 1" w:date="2024-05-25T08:49:00Z">
        <w:r w:rsidR="0037616C" w:rsidRPr="0037616C">
          <w:t xml:space="preserve">a TCI state ID and/or an UL TCI state ID indicating </w:t>
        </w:r>
      </w:ins>
      <w:r w:rsidRPr="0037616C">
        <w:t xml:space="preserve">a </w:t>
      </w:r>
      <w:r w:rsidRPr="0037616C">
        <w:rPr>
          <w:i/>
          <w:iCs/>
        </w:rPr>
        <w:t>Candidate</w:t>
      </w:r>
      <w:r w:rsidRPr="0037616C">
        <w:rPr>
          <w:rFonts w:cs="Times"/>
          <w:i/>
          <w:iCs/>
          <w:szCs w:val="18"/>
          <w:lang w:eastAsia="zh-CN"/>
        </w:rPr>
        <w:t>TCI-State</w:t>
      </w:r>
      <w:r w:rsidRPr="0037616C">
        <w:rPr>
          <w:rFonts w:cs="Times"/>
          <w:iCs/>
          <w:szCs w:val="18"/>
          <w:lang w:eastAsia="zh-CN"/>
        </w:rPr>
        <w:t xml:space="preserve"> </w:t>
      </w:r>
      <w:r w:rsidRPr="0037616C">
        <w:t xml:space="preserve">and/or </w:t>
      </w:r>
      <w:r w:rsidRPr="0037616C">
        <w:rPr>
          <w:i/>
          <w:iCs/>
        </w:rPr>
        <w:t>Candidate</w:t>
      </w:r>
      <w:r w:rsidRPr="0037616C">
        <w:rPr>
          <w:i/>
        </w:rPr>
        <w:t>TCI-UL-State</w:t>
      </w:r>
      <w:r w:rsidRPr="0037616C">
        <w:rPr>
          <w:rFonts w:cs="Times"/>
          <w:iCs/>
          <w:szCs w:val="18"/>
          <w:lang w:eastAsia="zh-CN"/>
        </w:rPr>
        <w:t xml:space="preserve"> </w:t>
      </w:r>
      <w:del w:id="209" w:author="Aris Papasakellariou 1" w:date="2024-05-25T08:49:00Z">
        <w:r w:rsidRPr="0037616C" w:rsidDel="0037616C">
          <w:rPr>
            <w:rFonts w:cs="Times"/>
            <w:iCs/>
            <w:szCs w:val="18"/>
            <w:lang w:eastAsia="zh-CN"/>
          </w:rPr>
          <w:delText>in</w:delText>
        </w:r>
        <w:r w:rsidRPr="0037616C" w:rsidDel="0037616C">
          <w:delText xml:space="preserve"> </w:delText>
        </w:r>
      </w:del>
      <w:ins w:id="210" w:author="Aris Papasakellariou 1" w:date="2024-05-25T08:49:00Z">
        <w:r w:rsidR="0037616C" w:rsidRPr="0037616C">
          <w:rPr>
            <w:rFonts w:cs="Times"/>
            <w:iCs/>
            <w:szCs w:val="18"/>
            <w:lang w:eastAsia="zh-CN"/>
          </w:rPr>
          <w:t>from</w:t>
        </w:r>
        <w:r w:rsidR="0037616C" w:rsidRPr="0037616C">
          <w:t xml:space="preserve"> </w:t>
        </w:r>
      </w:ins>
      <w:r w:rsidRPr="0037616C">
        <w:rPr>
          <w:rFonts w:cs="Times"/>
          <w:i/>
          <w:iCs/>
          <w:szCs w:val="18"/>
          <w:lang w:eastAsia="zh-CN"/>
        </w:rPr>
        <w:t>ltm-DL-OrJointTCI</w:t>
      </w:r>
      <w:r w:rsidRPr="0037616C">
        <w:rPr>
          <w:rFonts w:cs="Times"/>
          <w:i/>
          <w:iCs/>
          <w:szCs w:val="18"/>
          <w:lang w:val="en-US" w:eastAsia="zh-CN"/>
        </w:rPr>
        <w:t>-</w:t>
      </w:r>
      <w:r w:rsidRPr="0037616C">
        <w:rPr>
          <w:rFonts w:cs="Times"/>
          <w:i/>
          <w:iCs/>
          <w:szCs w:val="18"/>
          <w:lang w:eastAsia="zh-CN"/>
        </w:rPr>
        <w:t>State</w:t>
      </w:r>
      <w:r w:rsidRPr="0037616C">
        <w:rPr>
          <w:i/>
          <w:iCs/>
        </w:rPr>
        <w:t>ToAddMod</w:t>
      </w:r>
      <w:r w:rsidRPr="0037616C">
        <w:rPr>
          <w:rFonts w:cs="Times"/>
          <w:i/>
          <w:iCs/>
          <w:szCs w:val="18"/>
          <w:lang w:eastAsia="zh-CN"/>
        </w:rPr>
        <w:t>List</w:t>
      </w:r>
      <w:r w:rsidRPr="0037616C">
        <w:rPr>
          <w:rFonts w:cs="Times"/>
          <w:iCs/>
          <w:szCs w:val="18"/>
          <w:lang w:eastAsia="zh-CN"/>
        </w:rPr>
        <w:t xml:space="preserve"> and/</w:t>
      </w:r>
      <w:r w:rsidRPr="0037616C">
        <w:rPr>
          <w:rFonts w:cs="Times"/>
          <w:iCs/>
          <w:szCs w:val="18"/>
          <w:lang w:val="en-US" w:eastAsia="zh-CN"/>
        </w:rPr>
        <w:t>or</w:t>
      </w:r>
      <w:r w:rsidRPr="0037616C">
        <w:rPr>
          <w:lang w:val="en-US"/>
        </w:rPr>
        <w:t xml:space="preserve"> </w:t>
      </w:r>
      <w:r w:rsidRPr="0037616C">
        <w:rPr>
          <w:i/>
          <w:iCs/>
        </w:rPr>
        <w:t>ltm-UL-TCI-</w:t>
      </w:r>
      <w:ins w:id="211" w:author="Aris Papasakellariou" w:date="2024-04-20T06:26:00Z">
        <w:r w:rsidR="006B09C5" w:rsidRPr="0037616C">
          <w:rPr>
            <w:i/>
            <w:iCs/>
          </w:rPr>
          <w:t>State</w:t>
        </w:r>
      </w:ins>
      <w:r w:rsidRPr="0037616C">
        <w:rPr>
          <w:i/>
          <w:iCs/>
        </w:rPr>
        <w:t>ToAddModList</w:t>
      </w:r>
      <w:r w:rsidRPr="0037616C">
        <w:rPr>
          <w:iCs/>
        </w:rPr>
        <w:t xml:space="preserve"> </w:t>
      </w:r>
      <w:del w:id="212" w:author="Aris Papasakellariou 1" w:date="2024-05-25T08:49:00Z">
        <w:r w:rsidRPr="0037616C" w:rsidDel="0037616C">
          <w:rPr>
            <w:iCs/>
          </w:rPr>
          <w:delText>indicating a unified TCI state</w:delText>
        </w:r>
        <w:r w:rsidRPr="0037616C" w:rsidDel="0037616C">
          <w:rPr>
            <w:lang w:eastAsia="zh-CN"/>
          </w:rPr>
          <w:delText xml:space="preserve"> </w:delText>
        </w:r>
      </w:del>
      <w:r w:rsidRPr="0037616C">
        <w:t>[</w:t>
      </w:r>
      <w:r w:rsidRPr="0037616C">
        <w:rPr>
          <w:lang w:val="en-US"/>
        </w:rPr>
        <w:t>6</w:t>
      </w:r>
      <w:r w:rsidRPr="0037616C">
        <w:t xml:space="preserve">, TS 38.214] </w:t>
      </w:r>
      <w:r w:rsidRPr="0037616C">
        <w:rPr>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w:t>
      </w:r>
      <w:r w:rsidRPr="00E628BC">
        <w:rPr>
          <w:lang w:eastAsia="zh-CN"/>
        </w:rPr>
        <w:t xml:space="preserve">state with respect to </w:t>
      </w:r>
      <w:r w:rsidRPr="00E628BC">
        <w:t>quasi co-location 'typeA' and 'typeD' properties,</w:t>
      </w:r>
      <w:r w:rsidRPr="00E628BC">
        <w:rPr>
          <w:lang w:eastAsia="zh-CN"/>
        </w:rPr>
        <w:t xml:space="preserve"> when applicable. The UE does not expect to be indicated </w:t>
      </w:r>
      <w:r w:rsidRPr="00E628BC">
        <w:t>quasi co-location 'typeA' properties</w:t>
      </w:r>
      <w:r w:rsidRPr="00E628BC">
        <w:rPr>
          <w:lang w:eastAsia="zh-CN"/>
        </w:rPr>
        <w:t xml:space="preserve"> when a SS/PBCH block is configured as a source RS of the TCI state. </w:t>
      </w:r>
      <w:r w:rsidRPr="00E628BC">
        <w:t xml:space="preserve">The UE applies the </w:t>
      </w:r>
      <w:r w:rsidRPr="00DF3E52">
        <w:rPr>
          <w:i/>
          <w:iCs/>
        </w:rPr>
        <w:t>Candidate</w:t>
      </w:r>
      <w:r w:rsidRPr="00E628BC">
        <w:rPr>
          <w:i/>
        </w:rPr>
        <w:t>TCI-</w:t>
      </w:r>
      <w:r w:rsidRPr="00E628BC">
        <w:rPr>
          <w:rFonts w:hint="eastAsia"/>
          <w:i/>
          <w:lang w:eastAsia="zh-CN"/>
        </w:rPr>
        <w:t>S</w:t>
      </w:r>
      <w:r w:rsidRPr="00E628BC">
        <w:rPr>
          <w:i/>
        </w:rPr>
        <w:t>tate</w:t>
      </w:r>
      <w:r w:rsidRPr="00E628BC">
        <w:t xml:space="preserve"> and/or </w:t>
      </w:r>
      <w:r w:rsidRPr="00DF3E52">
        <w:rPr>
          <w:i/>
          <w:iCs/>
        </w:rPr>
        <w:t>Candidate</w:t>
      </w:r>
      <w:r w:rsidRPr="00E628BC">
        <w:rPr>
          <w:i/>
        </w:rPr>
        <w:t xml:space="preserve">TCI-UL-State, </w:t>
      </w:r>
      <w:r w:rsidRPr="00E628BC">
        <w:t xml:space="preserve">if indicated by the MAC CE, </w:t>
      </w:r>
      <w:r w:rsidRPr="00E628BC">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Pr="00E628BC">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Pr="00E628BC">
        <w:rPr>
          <w:rFonts w:eastAsia="DengXian"/>
          <w:bCs/>
          <w:vertAlign w:val="subscript"/>
          <w:lang w:val="en-US"/>
        </w:rPr>
        <w:t xml:space="preserve"> </w:t>
      </w:r>
      <w:r w:rsidRPr="00E628BC">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Pr="00E628BC">
        <w:rPr>
          <w:lang w:val="en-US"/>
        </w:rPr>
        <w:t xml:space="preserve"> are defined in </w:t>
      </w:r>
      <w:r w:rsidRPr="00E628BC">
        <w:rPr>
          <w:lang w:val="en-US" w:eastAsia="zh-CN"/>
        </w:rPr>
        <w:t>[10, TS 38.133]</w:t>
      </w:r>
      <w:r w:rsidRPr="00E628BC">
        <w:rPr>
          <w:i/>
        </w:rPr>
        <w:t xml:space="preserve">. </w:t>
      </w:r>
      <w:r w:rsidRPr="00E628BC">
        <w:rPr>
          <w:rFonts w:ascii="Times" w:eastAsia="Batang" w:hAnsi="Times"/>
          <w:iCs/>
          <w:szCs w:val="24"/>
        </w:rPr>
        <w:t>For RACH-based LTM cell switch</w:t>
      </w:r>
      <w:r w:rsidRPr="00E628BC">
        <w:rPr>
          <w:iCs/>
        </w:rPr>
        <w:t xml:space="preserve"> </w:t>
      </w:r>
      <w:r w:rsidRPr="00E628BC">
        <w:t>[19, TS 38.300]</w:t>
      </w:r>
      <w:r w:rsidRPr="00E628BC">
        <w:rPr>
          <w:iCs/>
        </w:rPr>
        <w:t xml:space="preserve">, the UE applies the </w:t>
      </w:r>
      <w:r w:rsidRPr="00DF3E52">
        <w:rPr>
          <w:i/>
          <w:iCs/>
        </w:rPr>
        <w:t>Candidate</w:t>
      </w:r>
      <w:r w:rsidRPr="00E628BC">
        <w:rPr>
          <w:i/>
        </w:rPr>
        <w:t>TCI-</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r w:rsidRPr="00DF3E52">
        <w:rPr>
          <w:i/>
          <w:iCs/>
        </w:rPr>
        <w:t>Candidate</w:t>
      </w:r>
      <w:r w:rsidRPr="00E628BC">
        <w:rPr>
          <w:i/>
        </w:rPr>
        <w:t>TCI-</w:t>
      </w:r>
      <w:r w:rsidRPr="00E628BC">
        <w:rPr>
          <w:rFonts w:hint="eastAsia"/>
          <w:i/>
          <w:lang w:eastAsia="zh-CN"/>
        </w:rPr>
        <w:t>S</w:t>
      </w:r>
      <w:r w:rsidRPr="00E628BC">
        <w:rPr>
          <w:i/>
        </w:rPr>
        <w:t>tate</w:t>
      </w:r>
      <w:r w:rsidRPr="00E628BC">
        <w:t xml:space="preserve"> or the </w:t>
      </w:r>
      <w:r w:rsidRPr="00DF3E52">
        <w:rPr>
          <w:i/>
          <w:iCs/>
        </w:rPr>
        <w:t>Candidate</w:t>
      </w:r>
      <w:r w:rsidRPr="00E628BC">
        <w:rPr>
          <w:i/>
        </w:rPr>
        <w:t>TCI-UL-State</w:t>
      </w:r>
      <w:r w:rsidRPr="00E628BC">
        <w:rPr>
          <w:iCs/>
        </w:rPr>
        <w:t xml:space="preserve"> for transmissions on the candidate cell, that are after the completion of the </w:t>
      </w:r>
      <w:proofErr w:type="gramStart"/>
      <w:r w:rsidRPr="00E628BC">
        <w:rPr>
          <w:iCs/>
        </w:rPr>
        <w:t>random access</w:t>
      </w:r>
      <w:proofErr w:type="gramEnd"/>
      <w:r w:rsidRPr="00E628BC">
        <w:rPr>
          <w:iCs/>
        </w:rPr>
        <w:t xml:space="preserve"> procedure associated with the PRACH transmission on the candidate cell and before a new TCI state is indicated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r w:rsidRPr="00DF3E52">
        <w:rPr>
          <w:i/>
          <w:iCs/>
        </w:rPr>
        <w:t>Candidate</w:t>
      </w:r>
      <w:r w:rsidRPr="00E628BC">
        <w:rPr>
          <w:i/>
        </w:rPr>
        <w:t>TCI-</w:t>
      </w:r>
      <w:r w:rsidRPr="00E628BC">
        <w:rPr>
          <w:i/>
          <w:lang w:eastAsia="zh-CN"/>
        </w:rPr>
        <w:t>S</w:t>
      </w:r>
      <w:r w:rsidRPr="00E628BC">
        <w:rPr>
          <w:i/>
        </w:rPr>
        <w:t>tate</w:t>
      </w:r>
      <w:r w:rsidRPr="00E628BC">
        <w:rPr>
          <w:iCs/>
        </w:rPr>
        <w:t xml:space="preserve"> for receptions on the candidate cell and applies a spatial domain filter corresponding to the </w:t>
      </w:r>
      <w:r w:rsidRPr="00DF3E52">
        <w:rPr>
          <w:i/>
          <w:iCs/>
        </w:rPr>
        <w:t>Candidate</w:t>
      </w:r>
      <w:r w:rsidRPr="00E628BC">
        <w:rPr>
          <w:i/>
        </w:rPr>
        <w:t>TCI-</w:t>
      </w:r>
      <w:r w:rsidRPr="00E628BC">
        <w:rPr>
          <w:i/>
          <w:lang w:eastAsia="zh-CN"/>
        </w:rPr>
        <w:t>S</w:t>
      </w:r>
      <w:r w:rsidRPr="00E628BC">
        <w:rPr>
          <w:i/>
        </w:rPr>
        <w:t>tate</w:t>
      </w:r>
      <w:r w:rsidRPr="00E628BC">
        <w:t xml:space="preserve"> or the </w:t>
      </w:r>
      <w:r w:rsidRPr="00DF3E52">
        <w:rPr>
          <w:i/>
          <w:iCs/>
        </w:rPr>
        <w:t>Candidate</w:t>
      </w:r>
      <w:r w:rsidRPr="00E628BC">
        <w:rPr>
          <w:i/>
        </w:rPr>
        <w:t>TCI-UL-State</w:t>
      </w:r>
      <w:r w:rsidRPr="00E628BC">
        <w:rPr>
          <w:iCs/>
        </w:rPr>
        <w:t xml:space="preserve"> for transmissions on the candidate cell before a new TCI state is indicated for the candidate cell.</w:t>
      </w:r>
    </w:p>
    <w:p w14:paraId="09B1800C" w14:textId="77777777" w:rsidR="005B7EF3" w:rsidRPr="00B96DBC" w:rsidRDefault="005B7EF3" w:rsidP="005B7EF3">
      <w:pPr>
        <w:jc w:val="center"/>
      </w:pPr>
      <w:r w:rsidRPr="00F13E73">
        <w:rPr>
          <w:noProof/>
          <w:color w:val="FF0000"/>
          <w:szCs w:val="18"/>
          <w:lang w:eastAsia="zh-CN"/>
        </w:rPr>
        <w:t>*** Unchanged text is omitted ***</w:t>
      </w:r>
    </w:p>
    <w:p w14:paraId="512A30BB" w14:textId="7F04C611" w:rsidR="00A03F77" w:rsidRDefault="00A03F77" w:rsidP="006858F1">
      <w:pPr>
        <w:keepNext/>
        <w:keepLines/>
        <w:spacing w:before="180"/>
        <w:ind w:left="1134" w:hanging="1134"/>
        <w:jc w:val="center"/>
        <w:outlineLvl w:val="1"/>
        <w:rPr>
          <w:noProof/>
          <w:color w:val="FF0000"/>
          <w:szCs w:val="18"/>
          <w:lang w:eastAsia="zh-CN"/>
        </w:rPr>
      </w:pPr>
    </w:p>
    <w:p w14:paraId="4E715D07" w14:textId="77777777" w:rsidR="00312E0D" w:rsidRPr="00D24900" w:rsidRDefault="00312E0D" w:rsidP="00312E0D">
      <w:pPr>
        <w:pStyle w:val="Heading1"/>
      </w:pPr>
      <w:bookmarkStart w:id="213" w:name="_Toc161999202"/>
      <w:r w:rsidRPr="00D24900">
        <w:t>22</w:t>
      </w:r>
      <w:r w:rsidRPr="00D24900">
        <w:rPr>
          <w:rFonts w:hint="eastAsia"/>
        </w:rPr>
        <w:tab/>
      </w:r>
      <w:r w:rsidRPr="00D24900">
        <w:t>PUSCH transmission in NTN RACH-less handover</w:t>
      </w:r>
      <w:bookmarkEnd w:id="213"/>
    </w:p>
    <w:p w14:paraId="6E0AC569" w14:textId="77777777" w:rsidR="00312E0D" w:rsidRPr="00D24900" w:rsidRDefault="00312E0D" w:rsidP="00312E0D">
      <w:pPr>
        <w:pStyle w:val="Heading2"/>
        <w:rPr>
          <w:sz w:val="28"/>
          <w:szCs w:val="18"/>
        </w:rPr>
      </w:pPr>
      <w:bookmarkStart w:id="214" w:name="_Toc161999203"/>
      <w:r w:rsidRPr="00D24900">
        <w:t>22.1</w:t>
      </w:r>
      <w:r w:rsidRPr="00D24900">
        <w:rPr>
          <w:rFonts w:hint="eastAsia"/>
        </w:rPr>
        <w:tab/>
      </w:r>
      <w:r w:rsidRPr="00D24900">
        <w:t>Configured-grant PUSCH transmission</w:t>
      </w:r>
      <w:bookmarkEnd w:id="214"/>
    </w:p>
    <w:p w14:paraId="2E442E41" w14:textId="77777777" w:rsidR="00312E0D" w:rsidRPr="00D24900" w:rsidRDefault="00312E0D" w:rsidP="00312E0D">
      <w:r w:rsidRPr="00D24900">
        <w:t xml:space="preserve">A UE </w:t>
      </w:r>
      <w:r w:rsidRPr="00D24900">
        <w:rPr>
          <w:rFonts w:eastAsia="Times New Roman"/>
          <w:iCs/>
        </w:rPr>
        <w:t>indicated to perform PUSCH transmission in</w:t>
      </w:r>
      <w:r w:rsidRPr="00D24900">
        <w:rPr>
          <w:iCs/>
          <w:lang w:eastAsia="zh-CN"/>
        </w:rPr>
        <w:t xml:space="preserve"> RACH-less</w:t>
      </w:r>
      <w:r w:rsidRPr="00D24900">
        <w:rPr>
          <w:rFonts w:eastAsia="Times New Roman"/>
          <w:iCs/>
        </w:rPr>
        <w:t xml:space="preserve"> </w:t>
      </w:r>
      <w:r w:rsidRPr="00D24900">
        <w:rPr>
          <w:iCs/>
          <w:lang w:eastAsia="zh-CN"/>
        </w:rPr>
        <w:t xml:space="preserve">handover </w:t>
      </w:r>
      <w:r w:rsidRPr="00D24900">
        <w:t xml:space="preserve">can be provided one or more configurations by respective one or more </w:t>
      </w:r>
      <w:r w:rsidRPr="00D24900">
        <w:rPr>
          <w:i/>
        </w:rPr>
        <w:t>ConfiguredGrantConfig</w:t>
      </w:r>
      <w:r w:rsidRPr="00D24900">
        <w:t xml:space="preserve">, for configured grant Type 1 PUSCH transmissions on the initial 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r w:rsidRPr="00D24900">
        <w:rPr>
          <w:i/>
        </w:rPr>
        <w:t>ConfiguredGrantConfig</w:t>
      </w:r>
      <w:r w:rsidRPr="00D24900">
        <w:rPr>
          <w:rFonts w:cs="Arial"/>
          <w:color w:val="000000"/>
          <w:szCs w:val="32"/>
          <w:lang w:eastAsia="zh-CN"/>
        </w:rPr>
        <w:t xml:space="preserve">. </w:t>
      </w:r>
    </w:p>
    <w:p w14:paraId="08AF36AE" w14:textId="1E12D6D6" w:rsidR="00312E0D" w:rsidRPr="00D24900" w:rsidRDefault="00312E0D" w:rsidP="00312E0D">
      <w:r w:rsidRPr="00D24900">
        <w:t xml:space="preserve">A UE can be provided by </w:t>
      </w:r>
      <w:del w:id="215" w:author="Aris Papasakellariou 1" w:date="2024-05-25T10:05:00Z">
        <w:r w:rsidRPr="00D24900" w:rsidDel="00151448">
          <w:rPr>
            <w:i/>
            <w:iCs/>
            <w:lang w:eastAsia="zh-CN"/>
          </w:rPr>
          <w:delText>ntn</w:delText>
        </w:r>
      </w:del>
      <w:ins w:id="216" w:author="Aris Papasakellariou 1" w:date="2024-05-25T10:05:00Z">
        <w:r w:rsidR="00151448">
          <w:rPr>
            <w:i/>
            <w:iCs/>
            <w:lang w:eastAsia="zh-CN"/>
          </w:rPr>
          <w:t>rrc</w:t>
        </w:r>
      </w:ins>
      <w:r w:rsidRPr="00D24900">
        <w:rPr>
          <w:i/>
        </w:rPr>
        <w:t>-SSB-Subset</w:t>
      </w:r>
      <w:r w:rsidRPr="00D24900">
        <w:t xml:space="preserve"> a 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to map to a number of valid PUSCH occasions for PUSCH transmissions over an association period. If the UE is not provided </w:t>
      </w:r>
      <w:del w:id="217" w:author="Aris Papasakellariou 1" w:date="2024-05-25T10:05:00Z">
        <w:r w:rsidRPr="00D24900" w:rsidDel="00151448">
          <w:rPr>
            <w:rFonts w:cs="Arial"/>
            <w:i/>
            <w:iCs/>
            <w:szCs w:val="32"/>
            <w:lang w:eastAsia="zh-CN"/>
          </w:rPr>
          <w:delText>ntn</w:delText>
        </w:r>
      </w:del>
      <w:ins w:id="218" w:author="Aris Papasakellariou 1" w:date="2024-05-25T10:05:00Z">
        <w:r w:rsidR="00151448">
          <w:rPr>
            <w:rFonts w:cs="Arial"/>
            <w:i/>
            <w:iCs/>
            <w:szCs w:val="32"/>
            <w:lang w:eastAsia="zh-CN"/>
          </w:rPr>
          <w:t>rrc</w:t>
        </w:r>
      </w:ins>
      <w:r w:rsidRPr="00D24900">
        <w:rPr>
          <w:i/>
        </w:rPr>
        <w:t>-SSB-</w:t>
      </w:r>
      <w:r w:rsidRPr="00D24900">
        <w:rPr>
          <w:i/>
        </w:rPr>
        <w:lastRenderedPageBreak/>
        <w:t>Subset</w:t>
      </w:r>
      <w:r w:rsidRPr="00D24900">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from the value of </w:t>
      </w:r>
      <w:r w:rsidRPr="00D24900">
        <w:rPr>
          <w:i/>
        </w:rPr>
        <w:t>ssb-PositionsInBurst</w:t>
      </w:r>
      <w:r w:rsidRPr="00D24900">
        <w:t xml:space="preserve"> in </w:t>
      </w:r>
      <w:r w:rsidRPr="00D24900">
        <w:rPr>
          <w:i/>
        </w:rPr>
        <w:t>ServingCellConfigCommon</w:t>
      </w:r>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A UE can be provided a number of repetitions for a PUSCH transmission by</w:t>
      </w:r>
      <w:r w:rsidRPr="00D24900">
        <w:rPr>
          <w:i/>
        </w:rPr>
        <w:t xml:space="preserve"> repK </w:t>
      </w:r>
      <w:r w:rsidRPr="00D24900">
        <w:rPr>
          <w:iCs/>
        </w:rPr>
        <w:t>or</w:t>
      </w:r>
      <w:r w:rsidRPr="00D24900">
        <w:rPr>
          <w:i/>
        </w:rPr>
        <w:t xml:space="preserve"> numberOfRepetitions</w:t>
      </w:r>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r w:rsidRPr="00D24900">
        <w:rPr>
          <w:iCs/>
        </w:rPr>
        <w:t xml:space="preserve"> and</w:t>
      </w:r>
      <w:r w:rsidRPr="00D24900">
        <w:t xml:space="preserve"> the UE encodes the transport block using redundancy version number 0</w:t>
      </w:r>
      <w:r w:rsidRPr="00D24900">
        <w:rPr>
          <w:lang w:eastAsia="zh-CN"/>
        </w:rPr>
        <w:t xml:space="preserve"> if the UE is not provided </w:t>
      </w:r>
      <w:r w:rsidRPr="00D24900">
        <w:rPr>
          <w:i/>
          <w:iCs/>
          <w:lang w:eastAsia="zh-CN"/>
        </w:rPr>
        <w:t>repK-RV</w:t>
      </w:r>
      <w:r w:rsidRPr="00D24900">
        <w:rPr>
          <w:iCs/>
        </w:rPr>
        <w:t xml:space="preserve">.  </w:t>
      </w:r>
    </w:p>
    <w:p w14:paraId="44D15421" w14:textId="59CC68FB" w:rsidR="00312E0D" w:rsidRPr="00D24900" w:rsidRDefault="00312E0D" w:rsidP="00312E0D">
      <w:r w:rsidRPr="00D24900">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r w:rsidRPr="00D24900">
        <w:rPr>
          <w:i/>
        </w:rPr>
        <w:t xml:space="preserve">ConfiguredGrantConfig </w:t>
      </w:r>
      <w:r w:rsidRPr="00D24900">
        <w:t xml:space="preserve">according to Table </w:t>
      </w:r>
      <w:r w:rsidRPr="00D24900">
        <w:rPr>
          <w:rFonts w:eastAsia="Times New Roman"/>
        </w:rPr>
        <w:t>19</w:t>
      </w:r>
      <w:r w:rsidRPr="00D24900">
        <w:t xml:space="preserve">.1-1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at least once to valid PUSCH occasions and associated DM-RS resources within the association period. A UE is provided a number of SS/PBCH block indexes associated with a PUSCH occasion and a DM-RS resource by </w:t>
      </w:r>
      <w:del w:id="219" w:author="Aris Papasakellariou 1" w:date="2024-05-25T10:05:00Z">
        <w:r w:rsidRPr="00D24900" w:rsidDel="00151448">
          <w:rPr>
            <w:i/>
            <w:iCs/>
            <w:lang w:eastAsia="zh-CN"/>
          </w:rPr>
          <w:delText>ntn</w:delText>
        </w:r>
      </w:del>
      <w:ins w:id="220" w:author="Aris Papasakellariou 1" w:date="2024-05-25T10:05:00Z">
        <w:r w:rsidR="00151448">
          <w:rPr>
            <w:i/>
            <w:iCs/>
            <w:lang w:eastAsia="zh-CN"/>
          </w:rPr>
          <w:t>rrc</w:t>
        </w:r>
      </w:ins>
      <w:r w:rsidRPr="00D24900">
        <w:rPr>
          <w:i/>
        </w:rPr>
        <w:t>-SSB-PerCG-PUSCH</w:t>
      </w:r>
      <w:r w:rsidRPr="00D24900">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2D954231" w14:textId="77777777" w:rsidR="00312E0D" w:rsidRPr="00D24900" w:rsidRDefault="009847D2" w:rsidP="00312E0D">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312E0D" w:rsidRPr="00D24900">
        <w:t xml:space="preserve"> SS/PBCH block indexes are mapped to valid PUSCH occasions and associated DMRS resources in the following order</w:t>
      </w:r>
    </w:p>
    <w:p w14:paraId="52192139" w14:textId="77777777" w:rsidR="00312E0D" w:rsidRPr="00D24900" w:rsidRDefault="00312E0D" w:rsidP="00312E0D">
      <w:pPr>
        <w:pStyle w:val="B1"/>
        <w:rPr>
          <w:szCs w:val="24"/>
        </w:rPr>
      </w:pPr>
      <w:r w:rsidRPr="00D24900">
        <w:t>-</w:t>
      </w:r>
      <w:r w:rsidRPr="00D24900">
        <w:tab/>
        <w:t xml:space="preserve">first, in increasing order of DMRS resource indexes within a PUSCH occasion, where a DMRS resource index </w:t>
      </w:r>
      <m:oMath>
        <m:r>
          <w:rPr>
            <w:rFonts w:ascii="Cambria Math" w:hAnsi="Cambria Math"/>
            <w:lang w:val="zh-CN"/>
          </w:rPr>
          <m:t>DMR</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id</m:t>
            </m:r>
          </m:sub>
        </m:sSub>
      </m:oMath>
      <w:r w:rsidRPr="00D24900">
        <w:t xml:space="preserve"> is determined first in an ascending order of a DMRS port index and second in an ascending order of a DMRS sequence index [4, TS 38.211]</w:t>
      </w:r>
    </w:p>
    <w:p w14:paraId="291C763A" w14:textId="77777777" w:rsidR="00312E0D" w:rsidRPr="00D24900" w:rsidRDefault="00312E0D" w:rsidP="00312E0D">
      <w:pPr>
        <w:pStyle w:val="B1"/>
        <w:rPr>
          <w:szCs w:val="24"/>
        </w:rPr>
      </w:pPr>
      <w:r w:rsidRPr="00D24900">
        <w:t>-</w:t>
      </w:r>
      <w:r w:rsidRPr="00D24900">
        <w:tab/>
        <w:t>second, in increasing order of PUSCH configuration period indexes</w:t>
      </w:r>
    </w:p>
    <w:p w14:paraId="43F065D6" w14:textId="77777777" w:rsidR="00312E0D" w:rsidRPr="00D24900" w:rsidRDefault="00312E0D" w:rsidP="00312E0D">
      <w:pPr>
        <w:rPr>
          <w:lang w:eastAsia="zh-CN"/>
        </w:rPr>
      </w:pPr>
      <w:r w:rsidRPr="00D24900">
        <w:rPr>
          <w:lang w:eastAsia="zh-CN"/>
        </w:rPr>
        <w:t xml:space="preserve">A PUSCH occasion is valid if it does not overlap with a valid PRACH occasion as described in clause 8.1. </w:t>
      </w:r>
    </w:p>
    <w:p w14:paraId="752F6BB1" w14:textId="6863CFB1" w:rsidR="00312E0D" w:rsidRPr="00312E0D" w:rsidRDefault="00312E0D" w:rsidP="00312E0D">
      <w:r w:rsidRPr="00D24900">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4900">
        <w:rPr>
          <w:rFonts w:ascii="Cambria Math" w:hAnsi="Cambria Math" w:cs="Cambria Math"/>
        </w:rPr>
        <w:t xml:space="preserve"> </w:t>
      </w:r>
      <w:r w:rsidRPr="00D24900">
        <w:t>using a RS resource from an SS/PBCH block with index associated with the PUSCH transmission.</w:t>
      </w:r>
    </w:p>
    <w:p w14:paraId="6313540C" w14:textId="77777777" w:rsidR="00A03F77" w:rsidRPr="00D24900" w:rsidRDefault="00A03F77" w:rsidP="00A03F77">
      <w:pPr>
        <w:pStyle w:val="Heading2"/>
        <w:rPr>
          <w:sz w:val="28"/>
          <w:szCs w:val="18"/>
        </w:rPr>
      </w:pPr>
      <w:bookmarkStart w:id="221" w:name="_Toc161999204"/>
      <w:r w:rsidRPr="00D24900">
        <w:t>22.2</w:t>
      </w:r>
      <w:r w:rsidRPr="00D24900">
        <w:rPr>
          <w:rFonts w:hint="eastAsia"/>
        </w:rPr>
        <w:tab/>
      </w:r>
      <w:r w:rsidRPr="00D24900">
        <w:t>Dynamic-grant PUSCH transmission</w:t>
      </w:r>
      <w:bookmarkEnd w:id="221"/>
    </w:p>
    <w:p w14:paraId="778C3788" w14:textId="392C3E0F" w:rsidR="00A03F77" w:rsidRPr="00D24900" w:rsidRDefault="00A03F77" w:rsidP="00A03F77">
      <w:pPr>
        <w:rPr>
          <w:kern w:val="2"/>
          <w:lang w:eastAsia="zh-CN"/>
        </w:rPr>
      </w:pPr>
      <w:r w:rsidRPr="00961D57">
        <w:rPr>
          <w:lang w:eastAsia="zh-CN"/>
        </w:rPr>
        <w:t xml:space="preserve">If </w:t>
      </w:r>
      <w:ins w:id="222" w:author="Aris Papasakellariou" w:date="2024-04-20T06:44:00Z">
        <w:r w:rsidR="00961D57" w:rsidRPr="00961D57">
          <w:rPr>
            <w:i/>
            <w:lang w:eastAsia="zh-CN"/>
          </w:rPr>
          <w:t>ssb-Index</w:t>
        </w:r>
      </w:ins>
      <w:del w:id="223" w:author="Aris Papasakellariou" w:date="2024-04-20T06:44:00Z">
        <w:r w:rsidRPr="00961D57" w:rsidDel="00961D57">
          <w:rPr>
            <w:i/>
            <w:lang w:eastAsia="zh-CN"/>
          </w:rPr>
          <w:delText>dg-beam</w:delText>
        </w:r>
      </w:del>
      <w:r w:rsidRPr="00961D57">
        <w:rPr>
          <w:lang w:eastAsia="zh-CN"/>
        </w:rPr>
        <w:t xml:space="preserve"> is provided in </w:t>
      </w:r>
      <w:r w:rsidRPr="00961D57">
        <w:rPr>
          <w:i/>
          <w:lang w:eastAsia="zh-CN"/>
        </w:rPr>
        <w:t>RACH-LessHO,</w:t>
      </w:r>
      <w:r w:rsidRPr="00961D57">
        <w:rPr>
          <w:bCs/>
          <w:iCs/>
        </w:rPr>
        <w:t xml:space="preserve"> the UE may assume that </w:t>
      </w:r>
      <w:r w:rsidRPr="00961D57">
        <w:t xml:space="preserve">the DM-RS antenna port associated with the PDCCH receptions for scheduling initial PUSCH transmission and the SS/PBCH block indicated by </w:t>
      </w:r>
      <w:ins w:id="224" w:author="Aris Papasakellariou" w:date="2024-04-20T06:44:00Z">
        <w:r w:rsidR="00961D57" w:rsidRPr="00961D57">
          <w:rPr>
            <w:i/>
            <w:lang w:eastAsia="zh-CN"/>
          </w:rPr>
          <w:t>ssb-Index</w:t>
        </w:r>
      </w:ins>
      <w:del w:id="225" w:author="Aris Papasakellariou" w:date="2024-04-20T06:44:00Z">
        <w:r w:rsidRPr="00961D57" w:rsidDel="00961D57">
          <w:rPr>
            <w:i/>
            <w:lang w:eastAsia="zh-CN"/>
          </w:rPr>
          <w:delText>dg-beam</w:delText>
        </w:r>
      </w:del>
      <w:r w:rsidRPr="00961D57">
        <w:rPr>
          <w:i/>
          <w:lang w:eastAsia="zh-CN"/>
        </w:rPr>
        <w:t xml:space="preserve"> </w:t>
      </w:r>
      <w:r w:rsidRPr="00961D57">
        <w:t>are quasi co-located with respect to average gain and quasi co-location 'typeA' or 'typeD' properties</w:t>
      </w:r>
      <w:r w:rsidRPr="00D24900">
        <w:rPr>
          <w:kern w:val="2"/>
          <w:lang w:eastAsia="zh-CN"/>
        </w:rPr>
        <w:t>.</w:t>
      </w:r>
    </w:p>
    <w:p w14:paraId="4FDFCC50" w14:textId="77777777" w:rsidR="00891C3C" w:rsidRPr="00E828E4" w:rsidRDefault="00891C3C" w:rsidP="00A07AB5">
      <w:pPr>
        <w:pStyle w:val="B1"/>
        <w:ind w:left="0" w:firstLine="0"/>
      </w:pPr>
    </w:p>
    <w:sectPr w:rsidR="00891C3C" w:rsidRPr="00E828E4" w:rsidSect="00F3234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2F733" w14:textId="77777777" w:rsidR="009847D2" w:rsidRDefault="009847D2">
      <w:r>
        <w:separator/>
      </w:r>
    </w:p>
    <w:p w14:paraId="14A21328" w14:textId="77777777" w:rsidR="009847D2" w:rsidRDefault="009847D2"/>
  </w:endnote>
  <w:endnote w:type="continuationSeparator" w:id="0">
    <w:p w14:paraId="40690971" w14:textId="77777777" w:rsidR="009847D2" w:rsidRDefault="009847D2">
      <w:r>
        <w:continuationSeparator/>
      </w:r>
    </w:p>
    <w:p w14:paraId="189C0307" w14:textId="77777777" w:rsidR="009847D2" w:rsidRDefault="00984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Roman">
    <w:altName w:val="Times New Roman"/>
    <w:charset w:val="00"/>
    <w:family w:val="roman"/>
    <w:pitch w:val="default"/>
    <w:sig w:usb0="00000000" w:usb1="00000000" w:usb2="00000000" w:usb3="00000000" w:csb0="00000001" w:csb1="00000000"/>
  </w:font>
  <w:font w:name="sans-serif-black">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347620" w:rsidRDefault="003476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65BB1" w14:textId="77777777" w:rsidR="009847D2" w:rsidRDefault="009847D2">
      <w:r>
        <w:separator/>
      </w:r>
    </w:p>
    <w:p w14:paraId="23C8852C" w14:textId="77777777" w:rsidR="009847D2" w:rsidRDefault="009847D2"/>
  </w:footnote>
  <w:footnote w:type="continuationSeparator" w:id="0">
    <w:p w14:paraId="2CFDDFDE" w14:textId="77777777" w:rsidR="009847D2" w:rsidRDefault="009847D2">
      <w:r>
        <w:continuationSeparator/>
      </w:r>
    </w:p>
    <w:p w14:paraId="22820CCF" w14:textId="77777777" w:rsidR="009847D2" w:rsidRDefault="00984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28815CCD" w:rsidR="00347620" w:rsidRDefault="00347620"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0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347620" w:rsidRDefault="0034762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44D3DEBC" w:rsidR="00347620" w:rsidRDefault="00347620"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0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47620" w:rsidRDefault="00347620" w:rsidP="00673CC2">
    <w:pPr>
      <w:pStyle w:val="Header"/>
    </w:pPr>
  </w:p>
  <w:p w14:paraId="73CE392F" w14:textId="77777777" w:rsidR="00347620" w:rsidRPr="00673CC2" w:rsidRDefault="0034762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5"/>
  </w:num>
  <w:num w:numId="6">
    <w:abstractNumId w:val="24"/>
  </w:num>
  <w:num w:numId="7">
    <w:abstractNumId w:val="11"/>
  </w:num>
  <w:num w:numId="8">
    <w:abstractNumId w:val="20"/>
  </w:num>
  <w:num w:numId="9">
    <w:abstractNumId w:val="15"/>
  </w:num>
  <w:num w:numId="10">
    <w:abstractNumId w:val="7"/>
  </w:num>
  <w:num w:numId="11">
    <w:abstractNumId w:val="1"/>
  </w:num>
  <w:num w:numId="12">
    <w:abstractNumId w:val="3"/>
  </w:num>
  <w:num w:numId="13">
    <w:abstractNumId w:val="23"/>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
  </w:num>
  <w:num w:numId="25">
    <w:abstractNumId w:val="22"/>
  </w:num>
  <w:num w:numId="26">
    <w:abstractNumId w:val="21"/>
  </w:num>
  <w:num w:numId="2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Frederiksen (Nokia)">
    <w15:presenceInfo w15:providerId="AD" w15:userId="S::frank.frederiksen@nokia.com::4321144d-7073-4e7e-82f2-43506fd6f470"/>
  </w15:person>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67F"/>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6833"/>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15C"/>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8A9"/>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13F"/>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39AD5-BCAD-4174-B5EA-CAE7CED61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1764</TotalTime>
  <Pages>12</Pages>
  <Words>5999</Words>
  <Characters>34196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40115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188</cp:revision>
  <dcterms:created xsi:type="dcterms:W3CDTF">2023-03-07T14:29:00Z</dcterms:created>
  <dcterms:modified xsi:type="dcterms:W3CDTF">2024-05-30T23:07:00Z</dcterms:modified>
</cp:coreProperties>
</file>